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1B149C" w14:textId="171FD2BF" w:rsidR="00171F6F" w:rsidRDefault="00310AAA" w:rsidP="00A74345">
      <w:pPr>
        <w:ind w:left="-709" w:right="-1333"/>
        <w:rPr>
          <w:rFonts w:ascii="Verdana" w:hAnsi="Verdana"/>
        </w:rPr>
      </w:pPr>
      <w:r>
        <w:rPr>
          <w:rFonts w:ascii="Verdana" w:hAnsi="Verdana"/>
          <w:noProof/>
        </w:rPr>
        <w:drawing>
          <wp:anchor distT="0" distB="0" distL="114300" distR="114300" simplePos="0" relativeHeight="251658241" behindDoc="1" locked="0" layoutInCell="1" allowOverlap="1" wp14:anchorId="35E25163" wp14:editId="713A06BF">
            <wp:simplePos x="0" y="0"/>
            <wp:positionH relativeFrom="page">
              <wp:posOffset>358140</wp:posOffset>
            </wp:positionH>
            <wp:positionV relativeFrom="paragraph">
              <wp:posOffset>592455</wp:posOffset>
            </wp:positionV>
            <wp:extent cx="1508760" cy="1067435"/>
            <wp:effectExtent l="0" t="0" r="0" b="0"/>
            <wp:wrapTight wrapText="bothSides">
              <wp:wrapPolygon edited="0">
                <wp:start x="0" y="0"/>
                <wp:lineTo x="0" y="21202"/>
                <wp:lineTo x="21273" y="21202"/>
                <wp:lineTo x="21273" y="0"/>
                <wp:lineTo x="0" y="0"/>
              </wp:wrapPolygon>
            </wp:wrapTight>
            <wp:docPr id="2" name="Picture 2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jp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8760" cy="1067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noProof/>
        </w:rPr>
        <w:drawing>
          <wp:anchor distT="0" distB="0" distL="114300" distR="114300" simplePos="0" relativeHeight="251658240" behindDoc="0" locked="0" layoutInCell="1" allowOverlap="1" wp14:anchorId="131B152F" wp14:editId="28D3C247">
            <wp:simplePos x="0" y="0"/>
            <wp:positionH relativeFrom="column">
              <wp:posOffset>4146550</wp:posOffset>
            </wp:positionH>
            <wp:positionV relativeFrom="paragraph">
              <wp:posOffset>0</wp:posOffset>
            </wp:positionV>
            <wp:extent cx="2038350" cy="5905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ymca-logo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5B1A">
        <w:rPr>
          <w:rFonts w:ascii="Verdana" w:hAnsi="Verdana"/>
          <w:noProof/>
        </w:rPr>
        <w:drawing>
          <wp:anchor distT="0" distB="0" distL="114300" distR="114300" simplePos="0" relativeHeight="251659265" behindDoc="1" locked="0" layoutInCell="1" allowOverlap="1" wp14:anchorId="2DC07479" wp14:editId="759C7920">
            <wp:simplePos x="0" y="0"/>
            <wp:positionH relativeFrom="column">
              <wp:posOffset>80645</wp:posOffset>
            </wp:positionH>
            <wp:positionV relativeFrom="paragraph">
              <wp:posOffset>73660</wp:posOffset>
            </wp:positionV>
            <wp:extent cx="2734945" cy="203200"/>
            <wp:effectExtent l="0" t="0" r="8255" b="6350"/>
            <wp:wrapThrough wrapText="bothSides">
              <wp:wrapPolygon edited="0">
                <wp:start x="0" y="0"/>
                <wp:lineTo x="0" y="20250"/>
                <wp:lineTo x="21515" y="20250"/>
                <wp:lineTo x="21515" y="0"/>
                <wp:lineTo x="0" y="0"/>
              </wp:wrapPolygon>
            </wp:wrapThrough>
            <wp:docPr id="143870738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945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418E" w:rsidRPr="0083418E">
        <w:rPr>
          <w:rFonts w:ascii="Verdana" w:hAnsi="Verdana"/>
        </w:rPr>
        <w:tab/>
      </w:r>
      <w:r w:rsidR="0083418E" w:rsidRPr="0083418E">
        <w:rPr>
          <w:rFonts w:ascii="Verdana" w:hAnsi="Verdana"/>
        </w:rPr>
        <w:tab/>
      </w:r>
      <w:r w:rsidR="0083418E" w:rsidRPr="0083418E">
        <w:rPr>
          <w:rFonts w:ascii="Verdana" w:hAnsi="Verdana"/>
        </w:rPr>
        <w:tab/>
      </w:r>
      <w:r w:rsidR="0083418E" w:rsidRPr="0083418E">
        <w:rPr>
          <w:rFonts w:ascii="Verdana" w:hAnsi="Verdana"/>
        </w:rPr>
        <w:tab/>
      </w:r>
      <w:r w:rsidR="0083418E" w:rsidRPr="0083418E">
        <w:rPr>
          <w:rFonts w:ascii="Verdana" w:hAnsi="Verdana"/>
        </w:rPr>
        <w:tab/>
      </w:r>
      <w:r w:rsidR="0083418E" w:rsidRPr="0083418E">
        <w:rPr>
          <w:rFonts w:ascii="Verdana" w:hAnsi="Verdana"/>
        </w:rPr>
        <w:tab/>
      </w:r>
      <w:r w:rsidR="0083418E" w:rsidRPr="0083418E">
        <w:rPr>
          <w:rFonts w:ascii="Verdana" w:hAnsi="Verdana"/>
        </w:rPr>
        <w:tab/>
      </w:r>
      <w:r w:rsidR="0083418E" w:rsidRPr="0083418E">
        <w:rPr>
          <w:rFonts w:ascii="Verdana" w:hAnsi="Verdana"/>
        </w:rPr>
        <w:tab/>
      </w:r>
      <w:r w:rsidR="0083418E" w:rsidRPr="0083418E">
        <w:rPr>
          <w:rFonts w:ascii="Verdana" w:hAnsi="Verdana"/>
        </w:rPr>
        <w:tab/>
      </w:r>
    </w:p>
    <w:p w14:paraId="6D74A0EB" w14:textId="46C88EEC" w:rsidR="00B05B1A" w:rsidRDefault="00EC7770" w:rsidP="00310AAA">
      <w:pPr>
        <w:ind w:right="-893"/>
        <w:rPr>
          <w:rFonts w:ascii="Verdana" w:hAnsi="Verdana"/>
          <w:b/>
          <w:sz w:val="24"/>
          <w:szCs w:val="24"/>
          <w:u w:val="single"/>
        </w:rPr>
      </w:pPr>
      <w:r w:rsidRPr="00EC7770">
        <w:rPr>
          <w:rFonts w:ascii="Verdana" w:hAnsi="Verdana"/>
          <w:b/>
          <w:sz w:val="24"/>
          <w:szCs w:val="24"/>
        </w:rPr>
        <w:t xml:space="preserve">           </w:t>
      </w:r>
      <w:r w:rsidR="003F5B92" w:rsidRPr="00EC7770">
        <w:rPr>
          <w:rFonts w:ascii="Verdana" w:hAnsi="Verdana"/>
          <w:b/>
          <w:sz w:val="24"/>
          <w:szCs w:val="24"/>
        </w:rPr>
        <w:t xml:space="preserve">    </w:t>
      </w:r>
      <w:r w:rsidR="003F5B92">
        <w:rPr>
          <w:rFonts w:ascii="Verdana" w:hAnsi="Verdana"/>
          <w:b/>
          <w:sz w:val="24"/>
          <w:szCs w:val="24"/>
        </w:rPr>
        <w:t xml:space="preserve"> </w:t>
      </w:r>
    </w:p>
    <w:p w14:paraId="131B149D" w14:textId="63E18CEE" w:rsidR="00BC3CA3" w:rsidRDefault="00310AAA" w:rsidP="005C76AD">
      <w:pPr>
        <w:ind w:right="-893"/>
        <w:jc w:val="center"/>
        <w:rPr>
          <w:rFonts w:ascii="Verdana" w:hAnsi="Verdana"/>
          <w:b/>
          <w:sz w:val="24"/>
          <w:szCs w:val="24"/>
          <w:u w:val="single"/>
        </w:rPr>
      </w:pPr>
      <w:r>
        <w:rPr>
          <w:rFonts w:ascii="Verdana" w:hAnsi="Verdana"/>
          <w:b/>
          <w:sz w:val="24"/>
          <w:szCs w:val="24"/>
          <w:u w:val="single"/>
        </w:rPr>
        <w:t>J</w:t>
      </w:r>
      <w:r w:rsidR="0083418E" w:rsidRPr="006B5D44">
        <w:rPr>
          <w:rFonts w:ascii="Verdana" w:hAnsi="Verdana"/>
          <w:b/>
          <w:sz w:val="24"/>
          <w:szCs w:val="24"/>
          <w:u w:val="single"/>
        </w:rPr>
        <w:t>OB DESCRIPTION</w:t>
      </w:r>
    </w:p>
    <w:tbl>
      <w:tblPr>
        <w:tblW w:w="7749" w:type="dxa"/>
        <w:tblInd w:w="19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4"/>
        <w:gridCol w:w="1275"/>
        <w:gridCol w:w="567"/>
        <w:gridCol w:w="1560"/>
        <w:gridCol w:w="283"/>
      </w:tblGrid>
      <w:tr w:rsidR="00171F6F" w:rsidRPr="00171F6F" w14:paraId="131B14A0" w14:textId="77777777" w:rsidTr="0C70A4A6">
        <w:trPr>
          <w:trHeight w:hRule="exact" w:val="100"/>
        </w:trPr>
        <w:tc>
          <w:tcPr>
            <w:tcW w:w="5339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131B149E" w14:textId="77777777" w:rsidR="00171F6F" w:rsidRPr="00171F6F" w:rsidRDefault="0083418E" w:rsidP="006B5D44">
            <w:pPr>
              <w:spacing w:after="0" w:line="240" w:lineRule="auto"/>
              <w:rPr>
                <w:rFonts w:ascii="Verdana" w:hAnsi="Verdana"/>
              </w:rPr>
            </w:pPr>
            <w:r w:rsidRPr="0083418E">
              <w:rPr>
                <w:rFonts w:ascii="Verdana" w:hAnsi="Verdana"/>
              </w:rPr>
              <w:tab/>
            </w:r>
            <w:r w:rsidRPr="0083418E">
              <w:rPr>
                <w:rFonts w:ascii="Verdana" w:hAnsi="Verdana"/>
              </w:rPr>
              <w:tab/>
            </w:r>
          </w:p>
        </w:tc>
        <w:tc>
          <w:tcPr>
            <w:tcW w:w="2410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131B149F" w14:textId="77777777" w:rsidR="00171F6F" w:rsidRPr="00171F6F" w:rsidRDefault="00171F6F" w:rsidP="006B5D44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171F6F" w:rsidRPr="00843533" w14:paraId="131B14A4" w14:textId="77777777" w:rsidTr="0C70A4A6">
        <w:trPr>
          <w:trHeight w:val="541"/>
        </w:trPr>
        <w:tc>
          <w:tcPr>
            <w:tcW w:w="5339" w:type="dxa"/>
            <w:gridSpan w:val="2"/>
            <w:tcBorders>
              <w:top w:val="nil"/>
              <w:bottom w:val="nil"/>
            </w:tcBorders>
          </w:tcPr>
          <w:p w14:paraId="26E85455" w14:textId="77777777" w:rsidR="003A7F6F" w:rsidRPr="00FD196C" w:rsidRDefault="003A7F6F" w:rsidP="00B1D97F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  <w:p w14:paraId="131B14A1" w14:textId="2505079D" w:rsidR="00BC3CA3" w:rsidRPr="00FD196C" w:rsidRDefault="003A7F6F" w:rsidP="00B05B1A">
            <w:pPr>
              <w:spacing w:after="0" w:line="240" w:lineRule="auto"/>
              <w:rPr>
                <w:b/>
                <w:bCs/>
              </w:rPr>
            </w:pPr>
            <w:r w:rsidRPr="00FD196C">
              <w:rPr>
                <w:b/>
                <w:bCs/>
              </w:rPr>
              <w:t>J</w:t>
            </w:r>
            <w:r w:rsidR="00042EFF" w:rsidRPr="00FD196C">
              <w:rPr>
                <w:b/>
                <w:bCs/>
              </w:rPr>
              <w:t xml:space="preserve">ob </w:t>
            </w:r>
            <w:r w:rsidR="0083418E" w:rsidRPr="00FD196C">
              <w:rPr>
                <w:b/>
                <w:bCs/>
              </w:rPr>
              <w:t>Title</w:t>
            </w:r>
            <w:r w:rsidRPr="00FD196C">
              <w:rPr>
                <w:b/>
                <w:bCs/>
              </w:rPr>
              <w:t>:</w:t>
            </w:r>
            <w:r w:rsidR="002B3AC7" w:rsidRPr="00FD196C">
              <w:rPr>
                <w:b/>
                <w:bCs/>
              </w:rPr>
              <w:t xml:space="preserve">   </w:t>
            </w:r>
            <w:r w:rsidR="00AE64D0">
              <w:rPr>
                <w:b/>
                <w:bCs/>
              </w:rPr>
              <w:t>Youth Engagement Specialist (NCS)</w:t>
            </w:r>
          </w:p>
          <w:p w14:paraId="368E89F8" w14:textId="77777777" w:rsidR="004D3BFF" w:rsidRPr="00FD196C" w:rsidRDefault="004D3BFF" w:rsidP="00B1D97F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131B14A2" w14:textId="77777777" w:rsidR="00BC3CA3" w:rsidRPr="00FD196C" w:rsidRDefault="00BC3CA3" w:rsidP="00B1D97F">
            <w:pPr>
              <w:tabs>
                <w:tab w:val="right" w:pos="5123"/>
              </w:tabs>
              <w:spacing w:after="0" w:line="240" w:lineRule="auto"/>
              <w:rPr>
                <w:b/>
                <w:bCs/>
              </w:rPr>
            </w:pPr>
          </w:p>
        </w:tc>
        <w:tc>
          <w:tcPr>
            <w:tcW w:w="2410" w:type="dxa"/>
            <w:gridSpan w:val="3"/>
            <w:tcBorders>
              <w:top w:val="nil"/>
              <w:bottom w:val="nil"/>
            </w:tcBorders>
          </w:tcPr>
          <w:p w14:paraId="131B14A3" w14:textId="0ED0BD26" w:rsidR="006B5D44" w:rsidRPr="00FD196C" w:rsidRDefault="002B3AC7" w:rsidP="00B1D97F">
            <w:r w:rsidRPr="00FD196C">
              <w:rPr>
                <w:b/>
                <w:bCs/>
              </w:rPr>
              <w:t xml:space="preserve"> </w:t>
            </w:r>
          </w:p>
        </w:tc>
      </w:tr>
      <w:tr w:rsidR="00171F6F" w:rsidRPr="00843533" w14:paraId="131B14A7" w14:textId="77777777" w:rsidTr="0C70A4A6">
        <w:trPr>
          <w:trHeight w:hRule="exact" w:val="100"/>
        </w:trPr>
        <w:tc>
          <w:tcPr>
            <w:tcW w:w="5339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131B14A5" w14:textId="77777777" w:rsidR="00BC3CA3" w:rsidRPr="00843533" w:rsidRDefault="00BC3CA3" w:rsidP="006B5D44">
            <w:pPr>
              <w:spacing w:after="0" w:line="240" w:lineRule="auto"/>
              <w:rPr>
                <w:b/>
              </w:rPr>
            </w:pPr>
          </w:p>
        </w:tc>
        <w:tc>
          <w:tcPr>
            <w:tcW w:w="2410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131B14A6" w14:textId="77777777" w:rsidR="00BC3CA3" w:rsidRPr="00843533" w:rsidRDefault="00BC3CA3" w:rsidP="006B5D44">
            <w:pPr>
              <w:spacing w:after="0" w:line="240" w:lineRule="auto"/>
              <w:rPr>
                <w:b/>
              </w:rPr>
            </w:pPr>
          </w:p>
        </w:tc>
      </w:tr>
      <w:tr w:rsidR="00171F6F" w:rsidRPr="00843533" w14:paraId="131B14AB" w14:textId="77777777" w:rsidTr="0C70A4A6">
        <w:trPr>
          <w:trHeight w:val="593"/>
        </w:trPr>
        <w:tc>
          <w:tcPr>
            <w:tcW w:w="4064" w:type="dxa"/>
            <w:tcBorders>
              <w:bottom w:val="nil"/>
            </w:tcBorders>
          </w:tcPr>
          <w:p w14:paraId="131B14A8" w14:textId="75EEDE40" w:rsidR="00BC3CA3" w:rsidRPr="00843533" w:rsidRDefault="00843533" w:rsidP="006B5D44">
            <w:pPr>
              <w:spacing w:after="0" w:line="240" w:lineRule="auto"/>
            </w:pPr>
            <w:r w:rsidRPr="007C67B4">
              <w:rPr>
                <w:b/>
                <w:bCs/>
              </w:rPr>
              <w:t xml:space="preserve">Department </w:t>
            </w:r>
            <w:r w:rsidR="00A722BB">
              <w:t>Youth Department</w:t>
            </w:r>
          </w:p>
          <w:p w14:paraId="131B14A9" w14:textId="77777777" w:rsidR="00BC3CA3" w:rsidRPr="00843533" w:rsidRDefault="00BC3CA3" w:rsidP="006B5D44">
            <w:pPr>
              <w:spacing w:after="0" w:line="240" w:lineRule="auto"/>
              <w:rPr>
                <w:b/>
              </w:rPr>
            </w:pPr>
          </w:p>
        </w:tc>
        <w:tc>
          <w:tcPr>
            <w:tcW w:w="3685" w:type="dxa"/>
            <w:gridSpan w:val="4"/>
            <w:tcBorders>
              <w:bottom w:val="nil"/>
            </w:tcBorders>
          </w:tcPr>
          <w:p w14:paraId="131B14AA" w14:textId="1D9D6502" w:rsidR="00BC3CA3" w:rsidRPr="00843533" w:rsidRDefault="00843533" w:rsidP="00042EFF">
            <w:pPr>
              <w:spacing w:after="0" w:line="240" w:lineRule="auto"/>
            </w:pPr>
            <w:r w:rsidRPr="00F02FC4">
              <w:rPr>
                <w:b/>
                <w:bCs/>
              </w:rPr>
              <w:t>Team</w:t>
            </w:r>
            <w:r w:rsidR="00F02FC4" w:rsidRPr="00F02FC4">
              <w:rPr>
                <w:b/>
                <w:bCs/>
              </w:rPr>
              <w:t>:</w:t>
            </w:r>
            <w:r w:rsidRPr="00843533">
              <w:t xml:space="preserve"> NCS</w:t>
            </w:r>
            <w:r w:rsidR="0033507F" w:rsidRPr="00843533">
              <w:t xml:space="preserve"> </w:t>
            </w:r>
          </w:p>
        </w:tc>
      </w:tr>
      <w:tr w:rsidR="00171F6F" w:rsidRPr="00843533" w14:paraId="131B14AE" w14:textId="77777777" w:rsidTr="0C70A4A6">
        <w:trPr>
          <w:trHeight w:hRule="exact" w:val="100"/>
        </w:trPr>
        <w:tc>
          <w:tcPr>
            <w:tcW w:w="4064" w:type="dxa"/>
            <w:tcBorders>
              <w:left w:val="nil"/>
              <w:right w:val="nil"/>
            </w:tcBorders>
            <w:shd w:val="clear" w:color="auto" w:fill="auto"/>
          </w:tcPr>
          <w:p w14:paraId="131B14AC" w14:textId="77777777" w:rsidR="00BC3CA3" w:rsidRPr="00843533" w:rsidRDefault="00BC3CA3" w:rsidP="006B5D44">
            <w:pPr>
              <w:spacing w:after="0" w:line="240" w:lineRule="auto"/>
              <w:rPr>
                <w:b/>
              </w:rPr>
            </w:pPr>
          </w:p>
        </w:tc>
        <w:tc>
          <w:tcPr>
            <w:tcW w:w="3685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131B14AD" w14:textId="77777777" w:rsidR="00BC3CA3" w:rsidRPr="00843533" w:rsidRDefault="00BC3CA3" w:rsidP="006B5D44">
            <w:pPr>
              <w:spacing w:after="0" w:line="240" w:lineRule="auto"/>
              <w:rPr>
                <w:b/>
              </w:rPr>
            </w:pPr>
          </w:p>
        </w:tc>
      </w:tr>
      <w:tr w:rsidR="00171F6F" w:rsidRPr="00843533" w14:paraId="131B14B1" w14:textId="77777777" w:rsidTr="0C70A4A6">
        <w:tc>
          <w:tcPr>
            <w:tcW w:w="7466" w:type="dxa"/>
            <w:gridSpan w:val="4"/>
            <w:tcBorders>
              <w:right w:val="nil"/>
            </w:tcBorders>
          </w:tcPr>
          <w:p w14:paraId="2C7CE35B" w14:textId="4E2AED74" w:rsidR="00F02FC4" w:rsidRDefault="006A025A" w:rsidP="006A02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2FC4">
              <w:rPr>
                <w:rFonts w:cs="Arial"/>
                <w:b/>
                <w:bCs/>
              </w:rPr>
              <w:t>Reports to (Job Title)</w:t>
            </w:r>
            <w:r w:rsidR="00F02FC4">
              <w:rPr>
                <w:rFonts w:cs="Arial"/>
                <w:b/>
                <w:bCs/>
              </w:rPr>
              <w:t>:</w:t>
            </w:r>
            <w:r w:rsidRPr="00E40C57">
              <w:rPr>
                <w:rFonts w:cs="Arial"/>
              </w:rPr>
              <w:t xml:space="preserve"> </w:t>
            </w:r>
          </w:p>
          <w:p w14:paraId="1BA8EA39" w14:textId="3A38B4CD" w:rsidR="006A025A" w:rsidRPr="00E40C57" w:rsidRDefault="006A025A" w:rsidP="006A025A">
            <w:pPr>
              <w:spacing w:after="0" w:line="240" w:lineRule="auto"/>
              <w:rPr>
                <w:rFonts w:cs="Arial"/>
              </w:rPr>
            </w:pPr>
            <w:r w:rsidRPr="00A7167C">
              <w:rPr>
                <w:rFonts w:ascii="Arial" w:hAnsi="Arial" w:cs="Arial"/>
                <w:sz w:val="20"/>
                <w:szCs w:val="20"/>
              </w:rPr>
              <w:t xml:space="preserve">NCS Programme Coordinator </w:t>
            </w:r>
            <w:r w:rsidRPr="00A7167C">
              <w:rPr>
                <w:rFonts w:cs="Arial"/>
              </w:rPr>
              <w:t>&amp; Youth Operations Manager</w:t>
            </w:r>
          </w:p>
          <w:p w14:paraId="131B14AF" w14:textId="76079340" w:rsidR="00BC3CA3" w:rsidRPr="00843533" w:rsidRDefault="00BC3CA3" w:rsidP="00A720A5">
            <w:pPr>
              <w:spacing w:after="0" w:line="240" w:lineRule="auto"/>
              <w:rPr>
                <w:b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14:paraId="131B14B0" w14:textId="77777777" w:rsidR="00BC3CA3" w:rsidRPr="00843533" w:rsidRDefault="00BC3CA3" w:rsidP="006B5D44">
            <w:pPr>
              <w:spacing w:after="0" w:line="240" w:lineRule="auto"/>
              <w:rPr>
                <w:b/>
              </w:rPr>
            </w:pPr>
          </w:p>
        </w:tc>
      </w:tr>
      <w:tr w:rsidR="00171F6F" w:rsidRPr="00843533" w14:paraId="131B14B4" w14:textId="77777777" w:rsidTr="0C70A4A6">
        <w:trPr>
          <w:trHeight w:hRule="exact" w:val="100"/>
        </w:trPr>
        <w:tc>
          <w:tcPr>
            <w:tcW w:w="590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14:paraId="131B14B2" w14:textId="77777777" w:rsidR="00BC3CA3" w:rsidRPr="00843533" w:rsidRDefault="00BC3CA3" w:rsidP="006B5D44">
            <w:pPr>
              <w:spacing w:after="0" w:line="240" w:lineRule="auto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131B14B3" w14:textId="77777777" w:rsidR="00BC3CA3" w:rsidRPr="00843533" w:rsidRDefault="00BC3CA3" w:rsidP="006B5D44">
            <w:pPr>
              <w:spacing w:after="0" w:line="240" w:lineRule="auto"/>
              <w:rPr>
                <w:b/>
              </w:rPr>
            </w:pPr>
          </w:p>
        </w:tc>
      </w:tr>
      <w:tr w:rsidR="00B377D4" w:rsidRPr="00843533" w14:paraId="131B14BF" w14:textId="77777777" w:rsidTr="0C70A4A6">
        <w:trPr>
          <w:trHeight w:val="583"/>
        </w:trPr>
        <w:tc>
          <w:tcPr>
            <w:tcW w:w="4064" w:type="dxa"/>
            <w:tcBorders>
              <w:bottom w:val="nil"/>
            </w:tcBorders>
          </w:tcPr>
          <w:p w14:paraId="55997FFC" w14:textId="437079F1" w:rsidR="00B377D4" w:rsidRPr="00E40C57" w:rsidRDefault="4854255B" w:rsidP="0C70A4A6">
            <w:pPr>
              <w:spacing w:after="0" w:line="240" w:lineRule="auto"/>
              <w:rPr>
                <w:rFonts w:cs="Arial"/>
              </w:rPr>
            </w:pPr>
            <w:r w:rsidRPr="0C70A4A6">
              <w:rPr>
                <w:rFonts w:cs="Arial"/>
                <w:b/>
                <w:bCs/>
              </w:rPr>
              <w:t>Responsible for</w:t>
            </w:r>
            <w:r w:rsidR="62C41662" w:rsidRPr="0C70A4A6">
              <w:rPr>
                <w:rFonts w:cs="Arial"/>
              </w:rPr>
              <w:t>:</w:t>
            </w:r>
            <w:r w:rsidRPr="0C70A4A6">
              <w:rPr>
                <w:rFonts w:cs="Arial"/>
              </w:rPr>
              <w:t xml:space="preserve"> 1</w:t>
            </w:r>
            <w:r w:rsidR="19C76522" w:rsidRPr="0C70A4A6">
              <w:rPr>
                <w:rFonts w:cs="Arial"/>
              </w:rPr>
              <w:t>6</w:t>
            </w:r>
            <w:r w:rsidRPr="0C70A4A6">
              <w:rPr>
                <w:rFonts w:cs="Arial"/>
              </w:rPr>
              <w:t xml:space="preserve"> </w:t>
            </w:r>
            <w:r w:rsidR="74167C12" w:rsidRPr="0C70A4A6">
              <w:rPr>
                <w:rFonts w:cs="Arial"/>
              </w:rPr>
              <w:t>Young People</w:t>
            </w:r>
          </w:p>
          <w:p w14:paraId="131B14B6" w14:textId="37D39F97" w:rsidR="00B377D4" w:rsidRPr="004B3DE2" w:rsidRDefault="00B377D4" w:rsidP="00E84230">
            <w:pPr>
              <w:rPr>
                <w:b/>
                <w:bCs/>
              </w:rPr>
            </w:pPr>
          </w:p>
        </w:tc>
        <w:tc>
          <w:tcPr>
            <w:tcW w:w="3685" w:type="dxa"/>
            <w:gridSpan w:val="4"/>
            <w:tcBorders>
              <w:bottom w:val="nil"/>
            </w:tcBorders>
          </w:tcPr>
          <w:p w14:paraId="554A95D4" w14:textId="569147DD" w:rsidR="00B377D4" w:rsidRDefault="4854255B" w:rsidP="0C70A4A6">
            <w:pPr>
              <w:spacing w:after="0" w:line="240" w:lineRule="auto"/>
              <w:rPr>
                <w:rFonts w:cs="Arial"/>
                <w:b/>
                <w:bCs/>
              </w:rPr>
            </w:pPr>
            <w:r w:rsidRPr="0C70A4A6">
              <w:rPr>
                <w:rFonts w:cs="Arial"/>
                <w:b/>
                <w:bCs/>
              </w:rPr>
              <w:t>Job Grade</w:t>
            </w:r>
            <w:r w:rsidR="62C41662" w:rsidRPr="0C70A4A6">
              <w:rPr>
                <w:rFonts w:cs="Arial"/>
                <w:b/>
                <w:bCs/>
              </w:rPr>
              <w:t>:</w:t>
            </w:r>
            <w:r w:rsidRPr="0C70A4A6">
              <w:rPr>
                <w:rFonts w:cs="Arial"/>
                <w:b/>
                <w:bCs/>
              </w:rPr>
              <w:t xml:space="preserve"> </w:t>
            </w:r>
          </w:p>
          <w:p w14:paraId="403B0A72" w14:textId="77777777" w:rsidR="005B29DC" w:rsidRPr="00017E5A" w:rsidRDefault="005B29DC" w:rsidP="0C70A4A6">
            <w:pPr>
              <w:spacing w:after="0" w:line="240" w:lineRule="auto"/>
              <w:rPr>
                <w:rFonts w:cs="Arial"/>
              </w:rPr>
            </w:pPr>
          </w:p>
          <w:p w14:paraId="0E9A5669" w14:textId="57446325" w:rsidR="00B377D4" w:rsidRPr="00BE4BD0" w:rsidRDefault="008863B0" w:rsidP="0C70A4A6">
            <w:pPr>
              <w:rPr>
                <w:rFonts w:cs="Arial"/>
              </w:rPr>
            </w:pPr>
            <w:r w:rsidRPr="002561E6">
              <w:rPr>
                <w:rFonts w:cs="Arial"/>
              </w:rPr>
              <w:t>£1</w:t>
            </w:r>
            <w:r w:rsidR="002E4E1B">
              <w:rPr>
                <w:rFonts w:cs="Arial"/>
              </w:rPr>
              <w:t>4</w:t>
            </w:r>
            <w:r w:rsidRPr="002561E6">
              <w:rPr>
                <w:rFonts w:cs="Arial"/>
              </w:rPr>
              <w:t>.</w:t>
            </w:r>
            <w:r w:rsidR="002E4E1B">
              <w:rPr>
                <w:rFonts w:cs="Arial"/>
              </w:rPr>
              <w:t>1</w:t>
            </w:r>
            <w:r w:rsidRPr="002561E6">
              <w:rPr>
                <w:rFonts w:cs="Arial"/>
              </w:rPr>
              <w:t>4</w:t>
            </w:r>
            <w:r w:rsidR="002561E6">
              <w:rPr>
                <w:rFonts w:cs="Arial"/>
              </w:rPr>
              <w:t xml:space="preserve"> p/h</w:t>
            </w:r>
          </w:p>
          <w:p w14:paraId="237D3BD2" w14:textId="0FEC94C2" w:rsidR="00B377D4" w:rsidRPr="00BE4BD0" w:rsidRDefault="28655B4F" w:rsidP="0C70A4A6">
            <w:pPr>
              <w:rPr>
                <w:b/>
                <w:bCs/>
              </w:rPr>
            </w:pPr>
            <w:r w:rsidRPr="0C70A4A6">
              <w:rPr>
                <w:rFonts w:cs="Arial"/>
              </w:rPr>
              <w:t xml:space="preserve">Various hours available to suit candidates. </w:t>
            </w:r>
          </w:p>
          <w:p w14:paraId="131B14BE" w14:textId="4B453C99" w:rsidR="00B377D4" w:rsidRPr="00BE4BD0" w:rsidRDefault="007E1FFB" w:rsidP="0C70A4A6">
            <w:pPr>
              <w:rPr>
                <w:b/>
                <w:bCs/>
              </w:rPr>
            </w:pPr>
            <w:r w:rsidRPr="0C70A4A6">
              <w:rPr>
                <w:rFonts w:cs="Arial"/>
              </w:rPr>
              <w:t xml:space="preserve">(Hours and opportunities may vary monthly) </w:t>
            </w:r>
          </w:p>
        </w:tc>
      </w:tr>
      <w:tr w:rsidR="00B377D4" w:rsidRPr="00843533" w14:paraId="131B14C2" w14:textId="77777777" w:rsidTr="0C70A4A6">
        <w:trPr>
          <w:trHeight w:hRule="exact" w:val="120"/>
        </w:trPr>
        <w:tc>
          <w:tcPr>
            <w:tcW w:w="4064" w:type="dxa"/>
            <w:tcBorders>
              <w:left w:val="nil"/>
              <w:right w:val="nil"/>
            </w:tcBorders>
            <w:shd w:val="clear" w:color="auto" w:fill="auto"/>
          </w:tcPr>
          <w:p w14:paraId="131B14C0" w14:textId="77777777" w:rsidR="00B377D4" w:rsidRPr="00843533" w:rsidRDefault="00B377D4" w:rsidP="0C70A4A6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685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131B14C1" w14:textId="77777777" w:rsidR="00B377D4" w:rsidRPr="00843533" w:rsidRDefault="00B377D4" w:rsidP="0C70A4A6">
            <w:pPr>
              <w:spacing w:after="0" w:line="240" w:lineRule="auto"/>
              <w:rPr>
                <w:b/>
                <w:bCs/>
              </w:rPr>
            </w:pPr>
          </w:p>
        </w:tc>
      </w:tr>
      <w:tr w:rsidR="00B377D4" w:rsidRPr="00843533" w14:paraId="131B14C6" w14:textId="77777777" w:rsidTr="0C70A4A6">
        <w:trPr>
          <w:trHeight w:val="772"/>
        </w:trPr>
        <w:tc>
          <w:tcPr>
            <w:tcW w:w="4064" w:type="dxa"/>
            <w:tcBorders>
              <w:top w:val="nil"/>
              <w:bottom w:val="nil"/>
            </w:tcBorders>
          </w:tcPr>
          <w:p w14:paraId="1D680F85" w14:textId="78F507E9" w:rsidR="00B377D4" w:rsidRDefault="4854255B" w:rsidP="0C70A4A6">
            <w:pPr>
              <w:spacing w:after="0" w:line="240" w:lineRule="auto"/>
              <w:rPr>
                <w:rFonts w:cs="Arial"/>
              </w:rPr>
            </w:pPr>
            <w:r w:rsidRPr="0C70A4A6">
              <w:rPr>
                <w:rFonts w:cs="Arial"/>
              </w:rPr>
              <w:t xml:space="preserve">Location: </w:t>
            </w:r>
            <w:r w:rsidR="4BB028DA" w:rsidRPr="005B29DC">
              <w:rPr>
                <w:rFonts w:cs="Arial"/>
              </w:rPr>
              <w:t>YMCA North Staffordshire</w:t>
            </w:r>
            <w:r w:rsidR="058D827A" w:rsidRPr="005B29DC">
              <w:rPr>
                <w:rFonts w:cs="Arial"/>
              </w:rPr>
              <w:t xml:space="preserve">, Harding Road, </w:t>
            </w:r>
            <w:proofErr w:type="gramStart"/>
            <w:r w:rsidR="058D827A" w:rsidRPr="005B29DC">
              <w:rPr>
                <w:rFonts w:cs="Arial"/>
              </w:rPr>
              <w:t>Hanley</w:t>
            </w:r>
            <w:r w:rsidR="00E86A91">
              <w:rPr>
                <w:rFonts w:cs="Arial"/>
              </w:rPr>
              <w:t xml:space="preserve"> </w:t>
            </w:r>
            <w:r w:rsidR="058D827A" w:rsidRPr="005B29DC">
              <w:rPr>
                <w:rFonts w:cs="Arial"/>
              </w:rPr>
              <w:t>,ST</w:t>
            </w:r>
            <w:proofErr w:type="gramEnd"/>
            <w:r w:rsidR="058D827A" w:rsidRPr="005B29DC">
              <w:rPr>
                <w:rFonts w:cs="Arial"/>
              </w:rPr>
              <w:t>1 3AE.</w:t>
            </w:r>
          </w:p>
          <w:p w14:paraId="4E6D4A1C" w14:textId="2BFBDFF0" w:rsidR="00696B48" w:rsidRPr="005B29DC" w:rsidRDefault="00696B48" w:rsidP="0C70A4A6">
            <w:pPr>
              <w:spacing w:after="0" w:line="240" w:lineRule="auto"/>
              <w:rPr>
                <w:rFonts w:cs="Arial"/>
                <w:highlight w:val="red"/>
              </w:rPr>
            </w:pPr>
            <w:r>
              <w:rPr>
                <w:rFonts w:cs="Arial"/>
              </w:rPr>
              <w:t>Stoke on Trent and surrounding areas</w:t>
            </w:r>
          </w:p>
          <w:p w14:paraId="131B14C4" w14:textId="77777777" w:rsidR="00B377D4" w:rsidRPr="00843533" w:rsidRDefault="00B377D4" w:rsidP="00932B0A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685" w:type="dxa"/>
            <w:gridSpan w:val="4"/>
            <w:tcBorders>
              <w:top w:val="nil"/>
              <w:bottom w:val="nil"/>
            </w:tcBorders>
          </w:tcPr>
          <w:p w14:paraId="607E626B" w14:textId="77777777" w:rsidR="00010C5B" w:rsidRDefault="4854255B" w:rsidP="0C70A4A6">
            <w:pPr>
              <w:spacing w:after="0" w:line="240" w:lineRule="auto"/>
              <w:rPr>
                <w:rFonts w:cs="Arial"/>
              </w:rPr>
            </w:pPr>
            <w:r w:rsidRPr="0C70A4A6">
              <w:rPr>
                <w:rFonts w:cs="Arial"/>
              </w:rPr>
              <w:t>Contract Type</w:t>
            </w:r>
            <w:r w:rsidR="005B29DC">
              <w:rPr>
                <w:rFonts w:cs="Arial"/>
              </w:rPr>
              <w:t>:</w:t>
            </w:r>
          </w:p>
          <w:p w14:paraId="0F2546A8" w14:textId="77777777" w:rsidR="00010C5B" w:rsidRDefault="00010C5B" w:rsidP="0C70A4A6">
            <w:pPr>
              <w:spacing w:after="0" w:line="240" w:lineRule="auto"/>
              <w:rPr>
                <w:rFonts w:cs="Arial"/>
              </w:rPr>
            </w:pPr>
          </w:p>
          <w:p w14:paraId="131B14C5" w14:textId="5DFC322D" w:rsidR="00B377D4" w:rsidRPr="00843533" w:rsidRDefault="6AED9FA7" w:rsidP="0C70A4A6">
            <w:pPr>
              <w:spacing w:after="0" w:line="240" w:lineRule="auto"/>
              <w:rPr>
                <w:rFonts w:cs="Arial"/>
              </w:rPr>
            </w:pPr>
            <w:r w:rsidRPr="0C70A4A6">
              <w:rPr>
                <w:rFonts w:cs="Arial"/>
              </w:rPr>
              <w:t>Term Time Casual Worker</w:t>
            </w:r>
            <w:r w:rsidR="00B50AE3">
              <w:rPr>
                <w:rFonts w:cs="Arial"/>
              </w:rPr>
              <w:t xml:space="preserve"> </w:t>
            </w:r>
            <w:r w:rsidR="00B50AE3" w:rsidRPr="008037BA">
              <w:rPr>
                <w:rFonts w:cs="Arial"/>
              </w:rPr>
              <w:t xml:space="preserve">although </w:t>
            </w:r>
            <w:r w:rsidR="00057907" w:rsidRPr="008037BA">
              <w:rPr>
                <w:rFonts w:cs="Arial"/>
              </w:rPr>
              <w:t>opportunities all year round</w:t>
            </w:r>
          </w:p>
        </w:tc>
      </w:tr>
      <w:tr w:rsidR="00171F6F" w:rsidRPr="00843533" w14:paraId="131B14C9" w14:textId="77777777" w:rsidTr="0C70A4A6">
        <w:trPr>
          <w:trHeight w:hRule="exact" w:val="100"/>
        </w:trPr>
        <w:tc>
          <w:tcPr>
            <w:tcW w:w="5339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131B14C7" w14:textId="77777777" w:rsidR="00171F6F" w:rsidRPr="00843533" w:rsidRDefault="00171F6F" w:rsidP="006B5D44">
            <w:pPr>
              <w:spacing w:after="0" w:line="240" w:lineRule="auto"/>
            </w:pPr>
          </w:p>
        </w:tc>
        <w:tc>
          <w:tcPr>
            <w:tcW w:w="2410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131B14C8" w14:textId="77777777" w:rsidR="00171F6F" w:rsidRPr="00843533" w:rsidRDefault="00171F6F" w:rsidP="006B5D44">
            <w:pPr>
              <w:spacing w:after="0" w:line="240" w:lineRule="auto"/>
            </w:pPr>
          </w:p>
        </w:tc>
      </w:tr>
    </w:tbl>
    <w:p w14:paraId="131B14CA" w14:textId="77777777" w:rsidR="00D22F88" w:rsidRPr="00843533" w:rsidRDefault="00D22F88" w:rsidP="00D22F88">
      <w:pPr>
        <w:spacing w:after="0" w:line="240" w:lineRule="auto"/>
        <w:ind w:left="357"/>
        <w:rPr>
          <w:b/>
          <w:u w:val="single"/>
        </w:rPr>
      </w:pPr>
    </w:p>
    <w:p w14:paraId="6B9931C7" w14:textId="72081F44" w:rsidR="004B3DE2" w:rsidRPr="004B3DE2" w:rsidRDefault="004B3DE2" w:rsidP="003F5B92">
      <w:pPr>
        <w:rPr>
          <w:b/>
          <w:u w:val="single"/>
        </w:rPr>
      </w:pPr>
      <w:r>
        <w:rPr>
          <w:b/>
          <w:u w:val="single"/>
        </w:rPr>
        <w:t>Job Purpose</w:t>
      </w:r>
    </w:p>
    <w:p w14:paraId="5A9C16E8" w14:textId="19DC0766" w:rsidR="004B3DE2" w:rsidRPr="00E40C57" w:rsidRDefault="004B3DE2" w:rsidP="004B3DE2">
      <w:pPr>
        <w:rPr>
          <w:rFonts w:cs="Arial"/>
        </w:rPr>
      </w:pPr>
      <w:r>
        <w:t xml:space="preserve">You will inspire and support </w:t>
      </w:r>
      <w:r w:rsidR="007E1FFB">
        <w:t>the delivery of sessions in a college environment</w:t>
      </w:r>
      <w:r>
        <w:t xml:space="preserve"> </w:t>
      </w:r>
      <w:r w:rsidR="007E1FFB">
        <w:t xml:space="preserve">working with </w:t>
      </w:r>
      <w:r w:rsidR="2C38764D">
        <w:t>16–18-year-olds</w:t>
      </w:r>
      <w:r>
        <w:t xml:space="preserve">, acting as their role model.  </w:t>
      </w:r>
      <w:r w:rsidR="00724114">
        <w:t>You</w:t>
      </w:r>
      <w:r>
        <w:t xml:space="preserve"> will be pushing </w:t>
      </w:r>
      <w:r w:rsidR="007E1FFB">
        <w:t>and inspiring students of entry level courses who have struggled with educational settings to reach</w:t>
      </w:r>
      <w:r>
        <w:t xml:space="preserve"> their full potential and get the most out of the NCS programme</w:t>
      </w:r>
      <w:r w:rsidR="00034B35">
        <w:t xml:space="preserve"> and prepare them to make positive choices moving forward in their educational journeys</w:t>
      </w:r>
      <w:r>
        <w:t xml:space="preserve">. This rewarding and challenging role </w:t>
      </w:r>
      <w:r w:rsidR="007E1FFB">
        <w:t xml:space="preserve">will require you to be outgoing, </w:t>
      </w:r>
      <w:r w:rsidR="257BB784">
        <w:t>inspiring,</w:t>
      </w:r>
      <w:r w:rsidR="007E1FFB">
        <w:t xml:space="preserve"> and adaptable to behavioural challenges you could face. </w:t>
      </w:r>
    </w:p>
    <w:p w14:paraId="3127A03E" w14:textId="77777777" w:rsidR="004B3DE2" w:rsidRDefault="004B3DE2" w:rsidP="004B3DE2">
      <w:r>
        <w:t>This role is suitable for a highly motivated and enthusiastic self-starter who can motivate others and act as a positive role model.</w:t>
      </w:r>
    </w:p>
    <w:p w14:paraId="04B380BE" w14:textId="3BA22F54" w:rsidR="7992942B" w:rsidRDefault="7992942B" w:rsidP="0C70A4A6">
      <w:pPr>
        <w:spacing w:after="0"/>
        <w:rPr>
          <w:b/>
          <w:bCs/>
          <w:u w:val="single"/>
        </w:rPr>
      </w:pPr>
      <w:r w:rsidRPr="0C70A4A6">
        <w:rPr>
          <w:b/>
          <w:bCs/>
          <w:u w:val="single"/>
        </w:rPr>
        <w:t>Main Duties and Accountabilities</w:t>
      </w:r>
    </w:p>
    <w:p w14:paraId="1D7320A3" w14:textId="7F9C536D" w:rsidR="7992942B" w:rsidRDefault="7992942B" w:rsidP="009F452A">
      <w:r>
        <w:br/>
      </w:r>
      <w:r w:rsidRPr="0C70A4A6">
        <w:t>Lead, encourage and motivate a team of up to sixteen young people to complete a NCS Community Experience. Multiple start dates throughout the year. Delivering sessions that give young people 15 – 16 years old the life skills to transition into adulthood.</w:t>
      </w:r>
    </w:p>
    <w:p w14:paraId="60544CDA" w14:textId="03B4CB28" w:rsidR="7992942B" w:rsidRDefault="7992942B" w:rsidP="0C70A4A6">
      <w:pPr>
        <w:pStyle w:val="ListParagraph"/>
        <w:numPr>
          <w:ilvl w:val="0"/>
          <w:numId w:val="1"/>
        </w:numPr>
        <w:spacing w:after="0"/>
      </w:pPr>
      <w:r w:rsidRPr="0C70A4A6">
        <w:lastRenderedPageBreak/>
        <w:t>Assist the NCS Programme Coordinator to ensure all necessary and appropriate safeguarding, data handling, health &amp; safety and other legal requirements are in place to protect NCS participants and staff</w:t>
      </w:r>
    </w:p>
    <w:p w14:paraId="1E784B07" w14:textId="55631D7A" w:rsidR="7992942B" w:rsidRDefault="7992942B" w:rsidP="0C70A4A6">
      <w:pPr>
        <w:pStyle w:val="ListParagraph"/>
        <w:numPr>
          <w:ilvl w:val="0"/>
          <w:numId w:val="1"/>
        </w:numPr>
        <w:spacing w:after="0"/>
      </w:pPr>
      <w:r w:rsidRPr="0C70A4A6">
        <w:t xml:space="preserve">Ensure all participant registers and relevant paperwork (including risk assessments, safeguarding </w:t>
      </w:r>
      <w:r w:rsidR="4F4F3D67" w:rsidRPr="0C70A4A6">
        <w:t>reports,</w:t>
      </w:r>
      <w:r w:rsidRPr="0C70A4A6">
        <w:t xml:space="preserve"> and incident reports) are completed within agreed timelines and to a high standard</w:t>
      </w:r>
    </w:p>
    <w:p w14:paraId="4D1F4178" w14:textId="08FC4ABD" w:rsidR="7992942B" w:rsidRDefault="7992942B" w:rsidP="0C70A4A6">
      <w:pPr>
        <w:pStyle w:val="ListParagraph"/>
        <w:numPr>
          <w:ilvl w:val="0"/>
          <w:numId w:val="1"/>
        </w:numPr>
        <w:spacing w:after="0"/>
      </w:pPr>
      <w:r w:rsidRPr="0C70A4A6">
        <w:t>Work with the NCS staff team to deal with challenging behaviour from young people</w:t>
      </w:r>
    </w:p>
    <w:p w14:paraId="4035EA82" w14:textId="4516EC2C" w:rsidR="7992942B" w:rsidRDefault="7992942B" w:rsidP="0C70A4A6">
      <w:pPr>
        <w:pStyle w:val="ListParagraph"/>
        <w:numPr>
          <w:ilvl w:val="0"/>
          <w:numId w:val="1"/>
        </w:numPr>
        <w:spacing w:after="0"/>
      </w:pPr>
      <w:r w:rsidRPr="0C70A4A6">
        <w:t>Engage and build positive relationships with young people and their parents/carers to provide effective support on a one-to-one or group basis to achieve NCS outcome targets.</w:t>
      </w:r>
    </w:p>
    <w:p w14:paraId="6DCE28F8" w14:textId="65103E04" w:rsidR="7992942B" w:rsidRDefault="7992942B" w:rsidP="0C70A4A6">
      <w:pPr>
        <w:pStyle w:val="ListParagraph"/>
        <w:numPr>
          <w:ilvl w:val="0"/>
          <w:numId w:val="1"/>
        </w:numPr>
        <w:spacing w:after="0"/>
      </w:pPr>
      <w:r w:rsidRPr="0C70A4A6">
        <w:t>Ensure programme content is relevant to the local community and builds on existing relationships with partner individuals and organisations to provide young people with a quality NCS experience, ensuring they learn community and citizenship values within their local environment.</w:t>
      </w:r>
    </w:p>
    <w:p w14:paraId="7444C2B8" w14:textId="15271275" w:rsidR="7992942B" w:rsidRDefault="7992942B" w:rsidP="0C70A4A6">
      <w:pPr>
        <w:pStyle w:val="ListParagraph"/>
        <w:numPr>
          <w:ilvl w:val="0"/>
          <w:numId w:val="1"/>
        </w:numPr>
        <w:spacing w:after="0"/>
      </w:pPr>
      <w:r w:rsidRPr="0C70A4A6">
        <w:t>Record daily activity across delivery of the local NCS programme, including participant contact and outcomes during the programme, and ensure these are fully up to date</w:t>
      </w:r>
    </w:p>
    <w:p w14:paraId="22945AFA" w14:textId="7E90F9DC" w:rsidR="7992942B" w:rsidRDefault="7992942B" w:rsidP="0C70A4A6">
      <w:pPr>
        <w:pStyle w:val="ListParagraph"/>
        <w:numPr>
          <w:ilvl w:val="0"/>
          <w:numId w:val="1"/>
        </w:numPr>
        <w:spacing w:after="0"/>
      </w:pPr>
      <w:r w:rsidRPr="0C70A4A6">
        <w:t xml:space="preserve"> Attend regular supervision sessions and compulsory training to enable all duties to be carried out effectively.</w:t>
      </w:r>
    </w:p>
    <w:p w14:paraId="0175201B" w14:textId="0013BA98" w:rsidR="7992942B" w:rsidRDefault="7992942B" w:rsidP="0C70A4A6">
      <w:pPr>
        <w:spacing w:after="0"/>
      </w:pPr>
      <w:r w:rsidRPr="0C70A4A6">
        <w:t>Other</w:t>
      </w:r>
    </w:p>
    <w:p w14:paraId="174E8B8B" w14:textId="77777777" w:rsidR="003E5F3F" w:rsidRPr="007C3172" w:rsidRDefault="003E5F3F" w:rsidP="003E5F3F">
      <w:pPr>
        <w:pStyle w:val="ListParagraph"/>
        <w:numPr>
          <w:ilvl w:val="0"/>
          <w:numId w:val="28"/>
        </w:numPr>
        <w:spacing w:after="0"/>
      </w:pPr>
      <w:r w:rsidRPr="007C3172">
        <w:t>Programmes running all year round. for example, we will be running some term time, some evening, weekends, and school holidays.</w:t>
      </w:r>
    </w:p>
    <w:p w14:paraId="0965B7A7" w14:textId="54B92838" w:rsidR="00DB19FF" w:rsidRPr="005E7E17" w:rsidRDefault="0581DD9F" w:rsidP="003E5F3F">
      <w:pPr>
        <w:pStyle w:val="ListParagraph"/>
        <w:numPr>
          <w:ilvl w:val="0"/>
          <w:numId w:val="28"/>
        </w:numPr>
        <w:spacing w:after="0"/>
      </w:pPr>
      <w:r w:rsidRPr="0C70A4A6">
        <w:t xml:space="preserve">You will need to be adaptable to </w:t>
      </w:r>
      <w:bookmarkStart w:id="0" w:name="_Int_HENmHNcc"/>
      <w:r w:rsidRPr="0C70A4A6">
        <w:t xml:space="preserve">different </w:t>
      </w:r>
      <w:r w:rsidR="1A7AAC5E" w:rsidRPr="0C70A4A6">
        <w:t>styles</w:t>
      </w:r>
      <w:bookmarkEnd w:id="0"/>
      <w:r w:rsidR="1A7AAC5E" w:rsidRPr="0C70A4A6">
        <w:t xml:space="preserve"> of delivery such as workshops and be confident to take on some presenting responsibilities</w:t>
      </w:r>
      <w:r w:rsidR="198A5ADA" w:rsidRPr="0C70A4A6">
        <w:t xml:space="preserve"> with training</w:t>
      </w:r>
      <w:r w:rsidR="2ACA4E49" w:rsidRPr="0C70A4A6">
        <w:t xml:space="preserve">. </w:t>
      </w:r>
    </w:p>
    <w:p w14:paraId="58B1B7A1" w14:textId="37EF3D7A" w:rsidR="7992942B" w:rsidRDefault="7992942B" w:rsidP="003E5F3F">
      <w:pPr>
        <w:pStyle w:val="ListParagraph"/>
        <w:numPr>
          <w:ilvl w:val="0"/>
          <w:numId w:val="28"/>
        </w:numPr>
        <w:spacing w:after="0"/>
      </w:pPr>
      <w:r w:rsidRPr="0C70A4A6">
        <w:t xml:space="preserve">To make sure that you read, are familiar with, and follow all YMCA North Staffordshire policies and procedures and to adhere to these </w:t>
      </w:r>
      <w:r w:rsidR="4BB67913" w:rsidRPr="0C70A4A6">
        <w:t>policies</w:t>
      </w:r>
      <w:r w:rsidRPr="0C70A4A6">
        <w:t xml:space="preserve"> and procedures.</w:t>
      </w:r>
    </w:p>
    <w:p w14:paraId="3B16A344" w14:textId="13EFA1CE" w:rsidR="7992942B" w:rsidRDefault="7992942B" w:rsidP="003E5F3F">
      <w:pPr>
        <w:pStyle w:val="ListParagraph"/>
        <w:numPr>
          <w:ilvl w:val="0"/>
          <w:numId w:val="28"/>
        </w:numPr>
        <w:spacing w:after="0"/>
      </w:pPr>
      <w:r w:rsidRPr="0C70A4A6">
        <w:t>To act as an ambassador for YMCA North Staffordshire, upholding and promoting our corporate values.</w:t>
      </w:r>
    </w:p>
    <w:p w14:paraId="35F66A9E" w14:textId="1D81BEBA" w:rsidR="7992942B" w:rsidRDefault="7992942B" w:rsidP="003E5F3F">
      <w:pPr>
        <w:pStyle w:val="ListParagraph"/>
        <w:numPr>
          <w:ilvl w:val="0"/>
          <w:numId w:val="28"/>
        </w:numPr>
        <w:spacing w:after="0"/>
      </w:pPr>
      <w:r w:rsidRPr="0C70A4A6">
        <w:t xml:space="preserve">To undertake any other duties which can be </w:t>
      </w:r>
      <w:bookmarkStart w:id="1" w:name="_Int_ZOkUAjc4"/>
      <w:r w:rsidRPr="0C70A4A6">
        <w:t>reasonably expected</w:t>
      </w:r>
      <w:bookmarkEnd w:id="1"/>
      <w:r w:rsidRPr="0C70A4A6">
        <w:t xml:space="preserve"> of you within the level of your job.</w:t>
      </w:r>
    </w:p>
    <w:p w14:paraId="33EC55F9" w14:textId="3C0BA66E" w:rsidR="00E84230" w:rsidRPr="009143CF" w:rsidRDefault="00E84230" w:rsidP="003E5F3F">
      <w:pPr>
        <w:pStyle w:val="ListParagraph"/>
        <w:numPr>
          <w:ilvl w:val="0"/>
          <w:numId w:val="28"/>
        </w:numPr>
      </w:pPr>
      <w:r w:rsidRPr="009143CF">
        <w:t xml:space="preserve">All candidates must complete </w:t>
      </w:r>
      <w:r w:rsidR="00630DD8" w:rsidRPr="009143CF">
        <w:t>an e</w:t>
      </w:r>
      <w:r w:rsidR="009143CF" w:rsidRPr="009143CF">
        <w:t xml:space="preserve">nhanced </w:t>
      </w:r>
      <w:r w:rsidRPr="009143CF">
        <w:t>DBS</w:t>
      </w:r>
      <w:r w:rsidR="009143CF" w:rsidRPr="009143CF">
        <w:t xml:space="preserve"> check</w:t>
      </w:r>
      <w:r w:rsidRPr="009143CF">
        <w:t xml:space="preserve">, online training modules, and attend either face to face or digital training specific to their programmes. </w:t>
      </w:r>
    </w:p>
    <w:p w14:paraId="131B150D" w14:textId="737712FE" w:rsidR="00CA79D6" w:rsidRPr="002915F8" w:rsidRDefault="00CA79D6" w:rsidP="0C70A4A6">
      <w:pPr>
        <w:rPr>
          <w:b/>
          <w:bCs/>
          <w:u w:val="single"/>
        </w:rPr>
      </w:pPr>
      <w:r w:rsidRPr="0C70A4A6">
        <w:rPr>
          <w:b/>
          <w:bCs/>
          <w:u w:val="single"/>
        </w:rPr>
        <w:t>Person Specification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6"/>
      </w:tblGrid>
      <w:tr w:rsidR="00CA79D6" w:rsidRPr="00843533" w14:paraId="131B150F" w14:textId="77777777" w:rsidTr="00356632">
        <w:tc>
          <w:tcPr>
            <w:tcW w:w="9776" w:type="dxa"/>
            <w:shd w:val="clear" w:color="auto" w:fill="auto"/>
          </w:tcPr>
          <w:p w14:paraId="131B150E" w14:textId="77777777" w:rsidR="00CA79D6" w:rsidRPr="00843533" w:rsidRDefault="00CA79D6" w:rsidP="0C70A4A6">
            <w:r w:rsidRPr="0C70A4A6">
              <w:t xml:space="preserve">Essential </w:t>
            </w:r>
            <w:r w:rsidR="0033507F" w:rsidRPr="0C70A4A6">
              <w:t>(E) Desirable (D)</w:t>
            </w:r>
          </w:p>
        </w:tc>
      </w:tr>
      <w:tr w:rsidR="00CA79D6" w:rsidRPr="00843533" w14:paraId="131B1511" w14:textId="77777777" w:rsidTr="00356632">
        <w:tc>
          <w:tcPr>
            <w:tcW w:w="9776" w:type="dxa"/>
            <w:shd w:val="clear" w:color="auto" w:fill="CCCCCC"/>
          </w:tcPr>
          <w:p w14:paraId="131B1510" w14:textId="47EC6CED" w:rsidR="00CA79D6" w:rsidRPr="00843533" w:rsidRDefault="4A092712" w:rsidP="0C70A4A6">
            <w:r w:rsidRPr="0C70A4A6">
              <w:t>Q</w:t>
            </w:r>
            <w:r w:rsidR="4A1A2907" w:rsidRPr="0C70A4A6">
              <w:t>ualifications</w:t>
            </w:r>
            <w:r w:rsidR="796AEF7A" w:rsidRPr="0C70A4A6">
              <w:t xml:space="preserve"> &amp; Knowledge</w:t>
            </w:r>
          </w:p>
        </w:tc>
      </w:tr>
      <w:tr w:rsidR="00CA79D6" w:rsidRPr="00843533" w14:paraId="131B1513" w14:textId="77777777" w:rsidTr="00356632">
        <w:tc>
          <w:tcPr>
            <w:tcW w:w="9776" w:type="dxa"/>
            <w:shd w:val="clear" w:color="auto" w:fill="auto"/>
          </w:tcPr>
          <w:p w14:paraId="297CB012" w14:textId="77777777" w:rsidR="00C468BA" w:rsidRPr="00C468BA" w:rsidRDefault="00C468BA" w:rsidP="0C70A4A6">
            <w:pPr>
              <w:numPr>
                <w:ilvl w:val="0"/>
                <w:numId w:val="17"/>
              </w:numPr>
              <w:spacing w:after="0" w:line="240" w:lineRule="auto"/>
            </w:pPr>
            <w:r w:rsidRPr="0C70A4A6">
              <w:rPr>
                <w:color w:val="000000" w:themeColor="text1"/>
              </w:rPr>
              <w:t>Experience of working directly with young people from a wide variety of backgrounds (E)</w:t>
            </w:r>
          </w:p>
          <w:p w14:paraId="2BAB7388" w14:textId="7F087669" w:rsidR="00CA79D6" w:rsidRPr="00843533" w:rsidRDefault="23C3BC9D" w:rsidP="0C70A4A6">
            <w:pPr>
              <w:numPr>
                <w:ilvl w:val="0"/>
                <w:numId w:val="17"/>
              </w:numPr>
              <w:spacing w:after="0" w:line="240" w:lineRule="auto"/>
            </w:pPr>
            <w:r w:rsidRPr="0C70A4A6">
              <w:rPr>
                <w:color w:val="000000" w:themeColor="text1"/>
              </w:rPr>
              <w:t>Experience of planning, delivery and evaluation of activities for and with young people (E)</w:t>
            </w:r>
          </w:p>
          <w:p w14:paraId="7ABC0A61" w14:textId="77777777" w:rsidR="00B97756" w:rsidRPr="00B97756" w:rsidRDefault="23C3BC9D" w:rsidP="00B97756">
            <w:pPr>
              <w:numPr>
                <w:ilvl w:val="0"/>
                <w:numId w:val="17"/>
              </w:numPr>
              <w:spacing w:after="0" w:line="240" w:lineRule="auto"/>
            </w:pPr>
            <w:r w:rsidRPr="0C70A4A6">
              <w:rPr>
                <w:color w:val="000000" w:themeColor="text1"/>
              </w:rPr>
              <w:t>Experience and understanding of Health and Safety, Safeguarding and data handling practices (E)</w:t>
            </w:r>
            <w:r w:rsidR="00B97756" w:rsidRPr="0C70A4A6">
              <w:rPr>
                <w:color w:val="000000" w:themeColor="text1"/>
              </w:rPr>
              <w:t xml:space="preserve"> </w:t>
            </w:r>
          </w:p>
          <w:p w14:paraId="5526CCC1" w14:textId="7784EA5C" w:rsidR="00CA79D6" w:rsidRPr="00843533" w:rsidRDefault="00B97756" w:rsidP="00B97756">
            <w:pPr>
              <w:numPr>
                <w:ilvl w:val="0"/>
                <w:numId w:val="17"/>
              </w:numPr>
              <w:spacing w:after="0" w:line="240" w:lineRule="auto"/>
            </w:pPr>
            <w:r w:rsidRPr="0C70A4A6">
              <w:rPr>
                <w:color w:val="000000" w:themeColor="text1"/>
              </w:rPr>
              <w:t>Professional qualification in a relevant discipline e.g., Youth and Community Work, Social Work, Education, Counselling, Health, or Sports Coaching qualifications (D)</w:t>
            </w:r>
          </w:p>
          <w:p w14:paraId="16668106" w14:textId="2C3A6FD0" w:rsidR="00CA79D6" w:rsidRPr="00843533" w:rsidRDefault="796AEF7A" w:rsidP="0C70A4A6">
            <w:pPr>
              <w:numPr>
                <w:ilvl w:val="0"/>
                <w:numId w:val="17"/>
              </w:numPr>
              <w:spacing w:after="0" w:line="240" w:lineRule="auto"/>
              <w:rPr>
                <w:color w:val="000000" w:themeColor="text1"/>
              </w:rPr>
            </w:pPr>
            <w:r w:rsidRPr="0C70A4A6">
              <w:rPr>
                <w:color w:val="000000" w:themeColor="text1"/>
              </w:rPr>
              <w:t xml:space="preserve">Experience and understanding of the issues affecting young people at risk of social exclusion/offending </w:t>
            </w:r>
            <w:r w:rsidR="5FAC64D2" w:rsidRPr="0C70A4A6">
              <w:rPr>
                <w:color w:val="000000" w:themeColor="text1"/>
              </w:rPr>
              <w:t>(D)</w:t>
            </w:r>
          </w:p>
          <w:p w14:paraId="131B1512" w14:textId="420A8AE3" w:rsidR="00CA79D6" w:rsidRPr="00843533" w:rsidRDefault="796AEF7A" w:rsidP="0C70A4A6">
            <w:pPr>
              <w:numPr>
                <w:ilvl w:val="0"/>
                <w:numId w:val="17"/>
              </w:numPr>
              <w:spacing w:after="0" w:line="240" w:lineRule="auto"/>
              <w:rPr>
                <w:color w:val="000000" w:themeColor="text1"/>
              </w:rPr>
            </w:pPr>
            <w:r w:rsidRPr="0C70A4A6">
              <w:rPr>
                <w:color w:val="000000" w:themeColor="text1"/>
              </w:rPr>
              <w:t>Experience of youth-led programme development and participative techniques</w:t>
            </w:r>
            <w:r w:rsidR="15A79FE4" w:rsidRPr="0C70A4A6">
              <w:rPr>
                <w:color w:val="000000" w:themeColor="text1"/>
              </w:rPr>
              <w:t xml:space="preserve"> (D)</w:t>
            </w:r>
          </w:p>
        </w:tc>
      </w:tr>
      <w:tr w:rsidR="00CA79D6" w:rsidRPr="00843533" w14:paraId="131B1515" w14:textId="77777777" w:rsidTr="00356632">
        <w:tc>
          <w:tcPr>
            <w:tcW w:w="9776" w:type="dxa"/>
            <w:shd w:val="clear" w:color="auto" w:fill="CCCCCC"/>
          </w:tcPr>
          <w:p w14:paraId="131B1514" w14:textId="77777777" w:rsidR="00CA79D6" w:rsidRPr="00843533" w:rsidRDefault="00CA79D6" w:rsidP="0C70A4A6">
            <w:r w:rsidRPr="0C70A4A6">
              <w:t>Experience</w:t>
            </w:r>
          </w:p>
        </w:tc>
      </w:tr>
      <w:tr w:rsidR="00CA79D6" w:rsidRPr="00843533" w14:paraId="131B151D" w14:textId="77777777" w:rsidTr="00356632">
        <w:tc>
          <w:tcPr>
            <w:tcW w:w="9776" w:type="dxa"/>
            <w:shd w:val="clear" w:color="auto" w:fill="auto"/>
          </w:tcPr>
          <w:p w14:paraId="3CEC21BD" w14:textId="77777777" w:rsidR="00256CEE" w:rsidRDefault="00256CEE" w:rsidP="00256CEE">
            <w:pPr>
              <w:numPr>
                <w:ilvl w:val="0"/>
                <w:numId w:val="18"/>
              </w:numPr>
              <w:spacing w:after="0" w:line="240" w:lineRule="auto"/>
            </w:pPr>
            <w:r w:rsidRPr="0C70A4A6">
              <w:t xml:space="preserve">Supporting groups of Young People (E) </w:t>
            </w:r>
          </w:p>
          <w:p w14:paraId="4178CEC9" w14:textId="3ECF974C" w:rsidR="00256CEE" w:rsidRPr="00843533" w:rsidRDefault="00256CEE" w:rsidP="00256CEE">
            <w:pPr>
              <w:numPr>
                <w:ilvl w:val="0"/>
                <w:numId w:val="18"/>
              </w:numPr>
              <w:spacing w:after="0" w:line="240" w:lineRule="auto"/>
            </w:pPr>
            <w:r w:rsidRPr="0C70A4A6">
              <w:t>Working with Young People. (E)</w:t>
            </w:r>
          </w:p>
          <w:p w14:paraId="18DCF829" w14:textId="39B0742B" w:rsidR="00256CEE" w:rsidRPr="00843533" w:rsidRDefault="00256CEE" w:rsidP="00256CEE">
            <w:pPr>
              <w:numPr>
                <w:ilvl w:val="0"/>
                <w:numId w:val="18"/>
              </w:numPr>
              <w:spacing w:after="0" w:line="240" w:lineRule="auto"/>
            </w:pPr>
            <w:r w:rsidRPr="0C70A4A6">
              <w:t>Working with Groups of Young People (E)</w:t>
            </w:r>
          </w:p>
          <w:p w14:paraId="131B1516" w14:textId="5C2B248C" w:rsidR="00CA79D6" w:rsidRPr="00843533" w:rsidRDefault="00CA79D6" w:rsidP="0C70A4A6">
            <w:pPr>
              <w:numPr>
                <w:ilvl w:val="0"/>
                <w:numId w:val="18"/>
              </w:numPr>
              <w:spacing w:after="0" w:line="240" w:lineRule="auto"/>
            </w:pPr>
            <w:r w:rsidRPr="0C70A4A6">
              <w:t>Working with groups of 16-</w:t>
            </w:r>
            <w:r w:rsidR="617C4C02" w:rsidRPr="0C70A4A6">
              <w:t>19yr olds</w:t>
            </w:r>
            <w:r w:rsidR="0033507F" w:rsidRPr="0C70A4A6">
              <w:t xml:space="preserve"> (</w:t>
            </w:r>
            <w:r w:rsidR="0218BAC9" w:rsidRPr="0C70A4A6">
              <w:t>D</w:t>
            </w:r>
            <w:r w:rsidR="0033507F" w:rsidRPr="0C70A4A6">
              <w:t>)</w:t>
            </w:r>
          </w:p>
          <w:p w14:paraId="131B1517" w14:textId="77777777" w:rsidR="00CA79D6" w:rsidRDefault="00CA79D6" w:rsidP="0C70A4A6">
            <w:pPr>
              <w:numPr>
                <w:ilvl w:val="0"/>
                <w:numId w:val="18"/>
              </w:numPr>
              <w:spacing w:after="0" w:line="240" w:lineRule="auto"/>
            </w:pPr>
            <w:r w:rsidRPr="0C70A4A6">
              <w:t>Proven ability in developing/innovating new projects</w:t>
            </w:r>
            <w:r w:rsidR="0033507F" w:rsidRPr="0C70A4A6">
              <w:t xml:space="preserve"> (</w:t>
            </w:r>
            <w:r w:rsidR="647B5DA8" w:rsidRPr="0C70A4A6">
              <w:t>D</w:t>
            </w:r>
            <w:r w:rsidR="0033507F" w:rsidRPr="0C70A4A6">
              <w:t>)</w:t>
            </w:r>
          </w:p>
          <w:p w14:paraId="12CB7AA2" w14:textId="01EAC977" w:rsidR="009F280B" w:rsidRDefault="451868A0" w:rsidP="0C70A4A6">
            <w:pPr>
              <w:numPr>
                <w:ilvl w:val="0"/>
                <w:numId w:val="18"/>
              </w:numPr>
              <w:spacing w:after="0" w:line="240" w:lineRule="auto"/>
            </w:pPr>
            <w:r w:rsidRPr="0C70A4A6">
              <w:t xml:space="preserve">Previous Presenting Experience (D) </w:t>
            </w:r>
          </w:p>
          <w:p w14:paraId="131B151C" w14:textId="4A0FF99F" w:rsidR="009B1584" w:rsidRPr="009F280B" w:rsidRDefault="100CF1F2" w:rsidP="00256CEE">
            <w:pPr>
              <w:numPr>
                <w:ilvl w:val="0"/>
                <w:numId w:val="18"/>
              </w:numPr>
              <w:spacing w:after="0" w:line="240" w:lineRule="auto"/>
            </w:pPr>
            <w:r w:rsidRPr="0C70A4A6">
              <w:t xml:space="preserve">Previous Evidence of Behaviour Management (D) </w:t>
            </w:r>
          </w:p>
        </w:tc>
      </w:tr>
      <w:tr w:rsidR="00CA79D6" w:rsidRPr="00843533" w14:paraId="131B151F" w14:textId="77777777" w:rsidTr="00356632">
        <w:tc>
          <w:tcPr>
            <w:tcW w:w="9776" w:type="dxa"/>
            <w:shd w:val="clear" w:color="auto" w:fill="CCCCCC"/>
          </w:tcPr>
          <w:p w14:paraId="131B151E" w14:textId="77777777" w:rsidR="00CA79D6" w:rsidRPr="00843533" w:rsidRDefault="003F5B92" w:rsidP="0C70A4A6">
            <w:r w:rsidRPr="0C70A4A6">
              <w:lastRenderedPageBreak/>
              <w:t>Personal Qualities</w:t>
            </w:r>
          </w:p>
        </w:tc>
      </w:tr>
      <w:tr w:rsidR="00CA79D6" w:rsidRPr="00843533" w14:paraId="131B152D" w14:textId="77777777" w:rsidTr="00356632">
        <w:tc>
          <w:tcPr>
            <w:tcW w:w="9776" w:type="dxa"/>
            <w:shd w:val="clear" w:color="auto" w:fill="auto"/>
          </w:tcPr>
          <w:p w14:paraId="131B1520" w14:textId="77777777" w:rsidR="003F5B92" w:rsidRPr="00843533" w:rsidRDefault="003F5B92" w:rsidP="0C70A4A6">
            <w:pPr>
              <w:pStyle w:val="ListParagraph"/>
              <w:numPr>
                <w:ilvl w:val="0"/>
                <w:numId w:val="26"/>
              </w:numPr>
              <w:spacing w:after="160" w:line="259" w:lineRule="auto"/>
            </w:pPr>
            <w:r w:rsidRPr="0C70A4A6">
              <w:t>Enthusiasm and passion for NCS and the activities “can do attitude”</w:t>
            </w:r>
          </w:p>
          <w:p w14:paraId="131B1521" w14:textId="77777777" w:rsidR="003F5B92" w:rsidRPr="00843533" w:rsidRDefault="003F5B92" w:rsidP="0C70A4A6">
            <w:pPr>
              <w:pStyle w:val="ListParagraph"/>
              <w:numPr>
                <w:ilvl w:val="0"/>
                <w:numId w:val="26"/>
              </w:numPr>
              <w:spacing w:after="160" w:line="259" w:lineRule="auto"/>
            </w:pPr>
            <w:r w:rsidRPr="0C70A4A6">
              <w:t xml:space="preserve">Excellent interpersonal skills and good verbal communication skills </w:t>
            </w:r>
          </w:p>
          <w:p w14:paraId="131B1522" w14:textId="77777777" w:rsidR="003F5B92" w:rsidRPr="00843533" w:rsidRDefault="003F5B92" w:rsidP="0C70A4A6">
            <w:pPr>
              <w:pStyle w:val="ListParagraph"/>
              <w:numPr>
                <w:ilvl w:val="0"/>
                <w:numId w:val="26"/>
              </w:numPr>
              <w:spacing w:after="160" w:line="259" w:lineRule="auto"/>
            </w:pPr>
            <w:r w:rsidRPr="0C70A4A6">
              <w:t>Confidence in developing the respect of young people</w:t>
            </w:r>
          </w:p>
          <w:p w14:paraId="131B1523" w14:textId="77777777" w:rsidR="003F5B92" w:rsidRPr="00843533" w:rsidRDefault="003F5B92" w:rsidP="0C70A4A6">
            <w:pPr>
              <w:pStyle w:val="ListParagraph"/>
              <w:numPr>
                <w:ilvl w:val="0"/>
                <w:numId w:val="26"/>
              </w:numPr>
              <w:spacing w:after="160" w:line="259" w:lineRule="auto"/>
            </w:pPr>
            <w:r w:rsidRPr="0C70A4A6">
              <w:t xml:space="preserve">Enthusiasm and drive to ensure successful delivery of NCS </w:t>
            </w:r>
          </w:p>
          <w:p w14:paraId="131B1524" w14:textId="77777777" w:rsidR="003F5B92" w:rsidRPr="00843533" w:rsidRDefault="003F5B92" w:rsidP="0C70A4A6">
            <w:pPr>
              <w:pStyle w:val="ListParagraph"/>
              <w:numPr>
                <w:ilvl w:val="0"/>
                <w:numId w:val="26"/>
              </w:numPr>
              <w:spacing w:after="160" w:line="259" w:lineRule="auto"/>
            </w:pPr>
            <w:r w:rsidRPr="0C70A4A6">
              <w:t xml:space="preserve">Empathic, sensitive and approachable nature </w:t>
            </w:r>
          </w:p>
          <w:p w14:paraId="131B1525" w14:textId="77777777" w:rsidR="003F5B92" w:rsidRPr="00843533" w:rsidRDefault="003F5B92" w:rsidP="0C70A4A6">
            <w:pPr>
              <w:pStyle w:val="ListParagraph"/>
              <w:numPr>
                <w:ilvl w:val="0"/>
                <w:numId w:val="26"/>
              </w:numPr>
              <w:spacing w:after="160" w:line="259" w:lineRule="auto"/>
            </w:pPr>
            <w:r w:rsidRPr="0C70A4A6">
              <w:t>Tolerance and patience</w:t>
            </w:r>
          </w:p>
          <w:p w14:paraId="131B1526" w14:textId="77777777" w:rsidR="003F5B92" w:rsidRPr="00843533" w:rsidRDefault="003F5B92" w:rsidP="0C70A4A6">
            <w:pPr>
              <w:pStyle w:val="ListParagraph"/>
              <w:numPr>
                <w:ilvl w:val="0"/>
                <w:numId w:val="26"/>
              </w:numPr>
              <w:spacing w:after="160" w:line="259" w:lineRule="auto"/>
            </w:pPr>
            <w:r w:rsidRPr="0C70A4A6">
              <w:t>Ability to remain calm and composed in difficult situations</w:t>
            </w:r>
          </w:p>
          <w:p w14:paraId="131B1527" w14:textId="77777777" w:rsidR="003F5B92" w:rsidRPr="00843533" w:rsidRDefault="003F5B92" w:rsidP="0C70A4A6">
            <w:pPr>
              <w:pStyle w:val="ListParagraph"/>
              <w:numPr>
                <w:ilvl w:val="0"/>
                <w:numId w:val="26"/>
              </w:numPr>
              <w:spacing w:after="160" w:line="259" w:lineRule="auto"/>
            </w:pPr>
            <w:r w:rsidRPr="0C70A4A6">
              <w:t>Sound judgement and responsible nature</w:t>
            </w:r>
          </w:p>
          <w:p w14:paraId="131B1528" w14:textId="77777777" w:rsidR="003F5B92" w:rsidRPr="00843533" w:rsidRDefault="003F5B92" w:rsidP="0C70A4A6">
            <w:pPr>
              <w:pStyle w:val="ListParagraph"/>
              <w:numPr>
                <w:ilvl w:val="0"/>
                <w:numId w:val="26"/>
              </w:numPr>
              <w:spacing w:after="160" w:line="259" w:lineRule="auto"/>
            </w:pPr>
            <w:r w:rsidRPr="0C70A4A6">
              <w:t xml:space="preserve">Ability to lead and work as part of a team </w:t>
            </w:r>
          </w:p>
          <w:p w14:paraId="131B1529" w14:textId="79CB381E" w:rsidR="003F5B92" w:rsidRPr="00843533" w:rsidRDefault="003F5B92" w:rsidP="0C70A4A6">
            <w:pPr>
              <w:pStyle w:val="ListParagraph"/>
              <w:numPr>
                <w:ilvl w:val="0"/>
                <w:numId w:val="26"/>
              </w:numPr>
              <w:spacing w:after="160" w:line="259" w:lineRule="auto"/>
            </w:pPr>
            <w:r w:rsidRPr="0C70A4A6">
              <w:t>Flexible</w:t>
            </w:r>
            <w:r w:rsidR="00551E98">
              <w:t xml:space="preserve"> and adaptable</w:t>
            </w:r>
            <w:r w:rsidRPr="0C70A4A6">
              <w:t xml:space="preserve"> approach to work </w:t>
            </w:r>
          </w:p>
          <w:p w14:paraId="131B152A" w14:textId="77777777" w:rsidR="003F5B92" w:rsidRDefault="003F5B92" w:rsidP="0C70A4A6">
            <w:pPr>
              <w:pStyle w:val="ListParagraph"/>
              <w:numPr>
                <w:ilvl w:val="0"/>
                <w:numId w:val="26"/>
              </w:numPr>
              <w:spacing w:after="160" w:line="259" w:lineRule="auto"/>
            </w:pPr>
            <w:r w:rsidRPr="0C70A4A6">
              <w:t>Commitment to support young people throughout the duration of NCS</w:t>
            </w:r>
          </w:p>
          <w:p w14:paraId="4B302E6E" w14:textId="197F72E0" w:rsidR="00EE4845" w:rsidRDefault="00EE4845" w:rsidP="0C70A4A6">
            <w:pPr>
              <w:pStyle w:val="ListParagraph"/>
              <w:numPr>
                <w:ilvl w:val="0"/>
                <w:numId w:val="26"/>
              </w:numPr>
              <w:spacing w:after="160" w:line="259" w:lineRule="auto"/>
            </w:pPr>
            <w:r>
              <w:t>Ability to move around the city (E)</w:t>
            </w:r>
          </w:p>
          <w:p w14:paraId="2C77FA15" w14:textId="4CA7C67A" w:rsidR="000E4C30" w:rsidRPr="00843533" w:rsidRDefault="000E4C30" w:rsidP="0C70A4A6">
            <w:pPr>
              <w:pStyle w:val="ListParagraph"/>
              <w:numPr>
                <w:ilvl w:val="0"/>
                <w:numId w:val="26"/>
              </w:numPr>
              <w:spacing w:after="160" w:line="259" w:lineRule="auto"/>
            </w:pPr>
            <w:r>
              <w:t xml:space="preserve">Driving licence (D) </w:t>
            </w:r>
          </w:p>
          <w:p w14:paraId="131B152C" w14:textId="347D9754" w:rsidR="00CA79D6" w:rsidRPr="00843533" w:rsidRDefault="003F5B92" w:rsidP="0C70A4A6">
            <w:pPr>
              <w:pStyle w:val="ListParagraph"/>
              <w:numPr>
                <w:ilvl w:val="0"/>
                <w:numId w:val="26"/>
              </w:numPr>
              <w:spacing w:after="160" w:line="259" w:lineRule="auto"/>
            </w:pPr>
            <w:r w:rsidRPr="0C70A4A6">
              <w:t>This post requires an enhanced DBS check and appropriate safeguarding training,</w:t>
            </w:r>
            <w:r w:rsidR="77B7D2C0" w:rsidRPr="0C70A4A6">
              <w:t xml:space="preserve"> dates TBC</w:t>
            </w:r>
            <w:r w:rsidRPr="0C70A4A6">
              <w:t>.</w:t>
            </w:r>
          </w:p>
        </w:tc>
      </w:tr>
    </w:tbl>
    <w:p w14:paraId="131B152E" w14:textId="0C530677" w:rsidR="00D22F88" w:rsidRDefault="00D22F88" w:rsidP="0C70A4A6">
      <w:pPr>
        <w:spacing w:after="0" w:line="240" w:lineRule="auto"/>
        <w:jc w:val="center"/>
        <w:rPr>
          <w:u w:val="single"/>
        </w:rPr>
      </w:pPr>
    </w:p>
    <w:p w14:paraId="6D585745" w14:textId="0B9B9DC5" w:rsidR="00AB06D3" w:rsidRPr="001B3418" w:rsidRDefault="00F62FBD" w:rsidP="00AB06D3">
      <w:pPr>
        <w:spacing w:after="0" w:line="240" w:lineRule="auto"/>
      </w:pPr>
      <w:r>
        <w:t xml:space="preserve">Updated </w:t>
      </w:r>
      <w:r w:rsidR="001B3418" w:rsidRPr="001B3418">
        <w:t>September 2023</w:t>
      </w:r>
    </w:p>
    <w:sectPr w:rsidR="00AB06D3" w:rsidRPr="001B3418" w:rsidSect="00356632">
      <w:pgSz w:w="11906" w:h="16838"/>
      <w:pgMar w:top="993" w:right="849" w:bottom="709" w:left="113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ZOkUAjc4" int2:invalidationBookmarkName="" int2:hashCode="hEdUMRbm0cPvOi" int2:id="6qg5WSWZ">
      <int2:state int2:value="Rejected" int2:type="AugLoop_Text_Critique"/>
    </int2:bookmark>
    <int2:bookmark int2:bookmarkName="_Int_HENmHNcc" int2:invalidationBookmarkName="" int2:hashCode="rA/eKctjdxhlV/" int2:id="wqkz8TQu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125E3"/>
    <w:multiLevelType w:val="hybridMultilevel"/>
    <w:tmpl w:val="58F8AE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010B2"/>
    <w:multiLevelType w:val="hybridMultilevel"/>
    <w:tmpl w:val="1D80FD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10271"/>
    <w:multiLevelType w:val="hybridMultilevel"/>
    <w:tmpl w:val="EE26B1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51A9A"/>
    <w:multiLevelType w:val="hybridMultilevel"/>
    <w:tmpl w:val="563821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219EC"/>
    <w:multiLevelType w:val="hybridMultilevel"/>
    <w:tmpl w:val="56100954"/>
    <w:lvl w:ilvl="0" w:tplc="2430ABD4">
      <w:start w:val="1"/>
      <w:numFmt w:val="decimal"/>
      <w:lvlText w:val="%1."/>
      <w:lvlJc w:val="left"/>
      <w:pPr>
        <w:ind w:left="720" w:hanging="360"/>
      </w:pPr>
    </w:lvl>
    <w:lvl w:ilvl="1" w:tplc="63D0982E">
      <w:start w:val="1"/>
      <w:numFmt w:val="lowerLetter"/>
      <w:lvlText w:val="%2."/>
      <w:lvlJc w:val="left"/>
      <w:pPr>
        <w:ind w:left="1440" w:hanging="360"/>
      </w:pPr>
    </w:lvl>
    <w:lvl w:ilvl="2" w:tplc="8BFA777A">
      <w:start w:val="1"/>
      <w:numFmt w:val="lowerRoman"/>
      <w:lvlText w:val="%3."/>
      <w:lvlJc w:val="right"/>
      <w:pPr>
        <w:ind w:left="2160" w:hanging="180"/>
      </w:pPr>
    </w:lvl>
    <w:lvl w:ilvl="3" w:tplc="27289C82">
      <w:start w:val="1"/>
      <w:numFmt w:val="decimal"/>
      <w:lvlText w:val="%4."/>
      <w:lvlJc w:val="left"/>
      <w:pPr>
        <w:ind w:left="2880" w:hanging="360"/>
      </w:pPr>
    </w:lvl>
    <w:lvl w:ilvl="4" w:tplc="C026EF94">
      <w:start w:val="1"/>
      <w:numFmt w:val="lowerLetter"/>
      <w:lvlText w:val="%5."/>
      <w:lvlJc w:val="left"/>
      <w:pPr>
        <w:ind w:left="3600" w:hanging="360"/>
      </w:pPr>
    </w:lvl>
    <w:lvl w:ilvl="5" w:tplc="84680022">
      <w:start w:val="1"/>
      <w:numFmt w:val="lowerRoman"/>
      <w:lvlText w:val="%6."/>
      <w:lvlJc w:val="right"/>
      <w:pPr>
        <w:ind w:left="4320" w:hanging="180"/>
      </w:pPr>
    </w:lvl>
    <w:lvl w:ilvl="6" w:tplc="77CC5764">
      <w:start w:val="1"/>
      <w:numFmt w:val="decimal"/>
      <w:lvlText w:val="%7."/>
      <w:lvlJc w:val="left"/>
      <w:pPr>
        <w:ind w:left="5040" w:hanging="360"/>
      </w:pPr>
    </w:lvl>
    <w:lvl w:ilvl="7" w:tplc="EA58C186">
      <w:start w:val="1"/>
      <w:numFmt w:val="lowerLetter"/>
      <w:lvlText w:val="%8."/>
      <w:lvlJc w:val="left"/>
      <w:pPr>
        <w:ind w:left="5760" w:hanging="360"/>
      </w:pPr>
    </w:lvl>
    <w:lvl w:ilvl="8" w:tplc="CCCC530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85A04"/>
    <w:multiLevelType w:val="hybridMultilevel"/>
    <w:tmpl w:val="29EE13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AF7351"/>
    <w:multiLevelType w:val="hybridMultilevel"/>
    <w:tmpl w:val="51DCC4E0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CB1DFC"/>
    <w:multiLevelType w:val="hybridMultilevel"/>
    <w:tmpl w:val="21C60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3605AC"/>
    <w:multiLevelType w:val="hybridMultilevel"/>
    <w:tmpl w:val="24E6DCC2"/>
    <w:lvl w:ilvl="0" w:tplc="E23CBECE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2A1756"/>
    <w:multiLevelType w:val="hybridMultilevel"/>
    <w:tmpl w:val="F06AC3F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9524E1"/>
    <w:multiLevelType w:val="hybridMultilevel"/>
    <w:tmpl w:val="0668247E"/>
    <w:lvl w:ilvl="0" w:tplc="E23CBECE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9026B0"/>
    <w:multiLevelType w:val="hybridMultilevel"/>
    <w:tmpl w:val="ED963D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E02ABC"/>
    <w:multiLevelType w:val="hybridMultilevel"/>
    <w:tmpl w:val="B6AEDA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902B60"/>
    <w:multiLevelType w:val="hybridMultilevel"/>
    <w:tmpl w:val="766443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C710F6"/>
    <w:multiLevelType w:val="hybridMultilevel"/>
    <w:tmpl w:val="19E82696"/>
    <w:lvl w:ilvl="0" w:tplc="E386115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B876271"/>
    <w:multiLevelType w:val="hybridMultilevel"/>
    <w:tmpl w:val="BC4893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6176475C">
      <w:numFmt w:val="bullet"/>
      <w:lvlText w:val=""/>
      <w:lvlJc w:val="left"/>
      <w:pPr>
        <w:ind w:left="1470" w:hanging="390"/>
      </w:pPr>
      <w:rPr>
        <w:rFonts w:ascii="Verdana" w:eastAsiaTheme="minorHAnsi" w:hAnsi="Verdana" w:cstheme="minorBidi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95246D"/>
    <w:multiLevelType w:val="hybridMultilevel"/>
    <w:tmpl w:val="8F7894B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2B5A64"/>
    <w:multiLevelType w:val="hybridMultilevel"/>
    <w:tmpl w:val="152C92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CD3E02"/>
    <w:multiLevelType w:val="hybridMultilevel"/>
    <w:tmpl w:val="561009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DB3D0A"/>
    <w:multiLevelType w:val="hybridMultilevel"/>
    <w:tmpl w:val="D4844482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609E5894"/>
    <w:multiLevelType w:val="hybridMultilevel"/>
    <w:tmpl w:val="00C61C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A01A4A"/>
    <w:multiLevelType w:val="hybridMultilevel"/>
    <w:tmpl w:val="D108A0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A20C19"/>
    <w:multiLevelType w:val="hybridMultilevel"/>
    <w:tmpl w:val="086A4D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5A2A22"/>
    <w:multiLevelType w:val="hybridMultilevel"/>
    <w:tmpl w:val="33886B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A542D8"/>
    <w:multiLevelType w:val="hybridMultilevel"/>
    <w:tmpl w:val="0BFE6E6A"/>
    <w:lvl w:ilvl="0" w:tplc="843212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6B626B"/>
    <w:multiLevelType w:val="hybridMultilevel"/>
    <w:tmpl w:val="FE84ACBA"/>
    <w:lvl w:ilvl="0" w:tplc="E23CBECE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D85D53"/>
    <w:multiLevelType w:val="hybridMultilevel"/>
    <w:tmpl w:val="4AA02A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541F49"/>
    <w:multiLevelType w:val="hybridMultilevel"/>
    <w:tmpl w:val="ECA87D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750451">
    <w:abstractNumId w:val="4"/>
  </w:num>
  <w:num w:numId="2" w16cid:durableId="388305412">
    <w:abstractNumId w:val="24"/>
  </w:num>
  <w:num w:numId="3" w16cid:durableId="1917741373">
    <w:abstractNumId w:val="9"/>
  </w:num>
  <w:num w:numId="4" w16cid:durableId="2012490445">
    <w:abstractNumId w:val="22"/>
  </w:num>
  <w:num w:numId="5" w16cid:durableId="102251385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15256860">
    <w:abstractNumId w:val="15"/>
  </w:num>
  <w:num w:numId="7" w16cid:durableId="1815294963">
    <w:abstractNumId w:val="19"/>
  </w:num>
  <w:num w:numId="8" w16cid:durableId="1087384094">
    <w:abstractNumId w:val="20"/>
  </w:num>
  <w:num w:numId="9" w16cid:durableId="438261889">
    <w:abstractNumId w:val="3"/>
  </w:num>
  <w:num w:numId="10" w16cid:durableId="164825801">
    <w:abstractNumId w:val="26"/>
  </w:num>
  <w:num w:numId="11" w16cid:durableId="741415237">
    <w:abstractNumId w:val="11"/>
  </w:num>
  <w:num w:numId="12" w16cid:durableId="1863785933">
    <w:abstractNumId w:val="16"/>
  </w:num>
  <w:num w:numId="13" w16cid:durableId="1303197185">
    <w:abstractNumId w:val="21"/>
  </w:num>
  <w:num w:numId="14" w16cid:durableId="1840347601">
    <w:abstractNumId w:val="5"/>
  </w:num>
  <w:num w:numId="15" w16cid:durableId="489054080">
    <w:abstractNumId w:val="12"/>
  </w:num>
  <w:num w:numId="16" w16cid:durableId="5736652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69859724">
    <w:abstractNumId w:val="2"/>
  </w:num>
  <w:num w:numId="18" w16cid:durableId="1333531310">
    <w:abstractNumId w:val="23"/>
  </w:num>
  <w:num w:numId="19" w16cid:durableId="1624310554">
    <w:abstractNumId w:val="1"/>
  </w:num>
  <w:num w:numId="20" w16cid:durableId="778841600">
    <w:abstractNumId w:val="17"/>
  </w:num>
  <w:num w:numId="21" w16cid:durableId="638077507">
    <w:abstractNumId w:val="0"/>
  </w:num>
  <w:num w:numId="22" w16cid:durableId="177161365">
    <w:abstractNumId w:val="13"/>
  </w:num>
  <w:num w:numId="23" w16cid:durableId="258611549">
    <w:abstractNumId w:val="8"/>
  </w:num>
  <w:num w:numId="24" w16cid:durableId="1820029218">
    <w:abstractNumId w:val="25"/>
  </w:num>
  <w:num w:numId="25" w16cid:durableId="1097409710">
    <w:abstractNumId w:val="27"/>
  </w:num>
  <w:num w:numId="26" w16cid:durableId="1120228025">
    <w:abstractNumId w:val="10"/>
  </w:num>
  <w:num w:numId="27" w16cid:durableId="1353996596">
    <w:abstractNumId w:val="7"/>
  </w:num>
  <w:num w:numId="28" w16cid:durableId="1389579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7B4"/>
    <w:rsid w:val="00010C5B"/>
    <w:rsid w:val="00013768"/>
    <w:rsid w:val="00017E5A"/>
    <w:rsid w:val="00025705"/>
    <w:rsid w:val="0002741C"/>
    <w:rsid w:val="000279AA"/>
    <w:rsid w:val="00034B35"/>
    <w:rsid w:val="00042EFF"/>
    <w:rsid w:val="000431CA"/>
    <w:rsid w:val="00057907"/>
    <w:rsid w:val="00092433"/>
    <w:rsid w:val="000A0B48"/>
    <w:rsid w:val="000B1C7D"/>
    <w:rsid w:val="000D6FBC"/>
    <w:rsid w:val="000E4C30"/>
    <w:rsid w:val="000F28B5"/>
    <w:rsid w:val="00104DA3"/>
    <w:rsid w:val="00117CC3"/>
    <w:rsid w:val="001271B8"/>
    <w:rsid w:val="00136C0B"/>
    <w:rsid w:val="00145BB6"/>
    <w:rsid w:val="00151696"/>
    <w:rsid w:val="00171F6F"/>
    <w:rsid w:val="001720E7"/>
    <w:rsid w:val="001B211C"/>
    <w:rsid w:val="001B3418"/>
    <w:rsid w:val="001B4445"/>
    <w:rsid w:val="001C7187"/>
    <w:rsid w:val="001D2516"/>
    <w:rsid w:val="001E6229"/>
    <w:rsid w:val="001E799E"/>
    <w:rsid w:val="0020063E"/>
    <w:rsid w:val="00201EB3"/>
    <w:rsid w:val="00243D27"/>
    <w:rsid w:val="002561E6"/>
    <w:rsid w:val="00256CEE"/>
    <w:rsid w:val="0027781D"/>
    <w:rsid w:val="00277DFE"/>
    <w:rsid w:val="0029004D"/>
    <w:rsid w:val="002915F8"/>
    <w:rsid w:val="002A35E4"/>
    <w:rsid w:val="002B3AC7"/>
    <w:rsid w:val="002E4E1B"/>
    <w:rsid w:val="002F4363"/>
    <w:rsid w:val="002F5A25"/>
    <w:rsid w:val="00310AAA"/>
    <w:rsid w:val="00313309"/>
    <w:rsid w:val="00323C3B"/>
    <w:rsid w:val="00332C12"/>
    <w:rsid w:val="0033507F"/>
    <w:rsid w:val="003559B4"/>
    <w:rsid w:val="00356632"/>
    <w:rsid w:val="003631FD"/>
    <w:rsid w:val="00365CBD"/>
    <w:rsid w:val="003928E5"/>
    <w:rsid w:val="00394EC7"/>
    <w:rsid w:val="003958BB"/>
    <w:rsid w:val="003A7F6F"/>
    <w:rsid w:val="003B4723"/>
    <w:rsid w:val="003C73D7"/>
    <w:rsid w:val="003D595E"/>
    <w:rsid w:val="003D5D1F"/>
    <w:rsid w:val="003E5F3F"/>
    <w:rsid w:val="003F58B4"/>
    <w:rsid w:val="003F5B92"/>
    <w:rsid w:val="00414C19"/>
    <w:rsid w:val="00421E2A"/>
    <w:rsid w:val="004260F7"/>
    <w:rsid w:val="00433585"/>
    <w:rsid w:val="004558AA"/>
    <w:rsid w:val="004658D7"/>
    <w:rsid w:val="004B3DE2"/>
    <w:rsid w:val="004D3BFF"/>
    <w:rsid w:val="004F4E6B"/>
    <w:rsid w:val="00524402"/>
    <w:rsid w:val="00527EB2"/>
    <w:rsid w:val="00527EF0"/>
    <w:rsid w:val="00544408"/>
    <w:rsid w:val="00551E98"/>
    <w:rsid w:val="0056566F"/>
    <w:rsid w:val="00574508"/>
    <w:rsid w:val="00592EC7"/>
    <w:rsid w:val="005B29DC"/>
    <w:rsid w:val="005C1368"/>
    <w:rsid w:val="005C203D"/>
    <w:rsid w:val="005C76AD"/>
    <w:rsid w:val="005D29B2"/>
    <w:rsid w:val="005E7E17"/>
    <w:rsid w:val="006205B1"/>
    <w:rsid w:val="00630DD8"/>
    <w:rsid w:val="006507B0"/>
    <w:rsid w:val="006533C3"/>
    <w:rsid w:val="006918D0"/>
    <w:rsid w:val="00696B48"/>
    <w:rsid w:val="006A025A"/>
    <w:rsid w:val="006B2A4C"/>
    <w:rsid w:val="006B5D44"/>
    <w:rsid w:val="006C22E9"/>
    <w:rsid w:val="006E0A5B"/>
    <w:rsid w:val="0070127F"/>
    <w:rsid w:val="007025C1"/>
    <w:rsid w:val="007076D8"/>
    <w:rsid w:val="00711A1B"/>
    <w:rsid w:val="00713171"/>
    <w:rsid w:val="00724021"/>
    <w:rsid w:val="00724114"/>
    <w:rsid w:val="007303CD"/>
    <w:rsid w:val="007327ED"/>
    <w:rsid w:val="00741CA6"/>
    <w:rsid w:val="007500A3"/>
    <w:rsid w:val="0076040C"/>
    <w:rsid w:val="0078167B"/>
    <w:rsid w:val="007901EA"/>
    <w:rsid w:val="00792949"/>
    <w:rsid w:val="007C026B"/>
    <w:rsid w:val="007C33B4"/>
    <w:rsid w:val="007C67B4"/>
    <w:rsid w:val="007D0863"/>
    <w:rsid w:val="007D4EC0"/>
    <w:rsid w:val="007E1FFB"/>
    <w:rsid w:val="007F060D"/>
    <w:rsid w:val="007F09BD"/>
    <w:rsid w:val="0080174C"/>
    <w:rsid w:val="008037BA"/>
    <w:rsid w:val="00825578"/>
    <w:rsid w:val="0083418E"/>
    <w:rsid w:val="00841FA1"/>
    <w:rsid w:val="00843533"/>
    <w:rsid w:val="00860523"/>
    <w:rsid w:val="00875D92"/>
    <w:rsid w:val="008863B0"/>
    <w:rsid w:val="00896F02"/>
    <w:rsid w:val="008B19D3"/>
    <w:rsid w:val="008B212D"/>
    <w:rsid w:val="008D5C81"/>
    <w:rsid w:val="008F0057"/>
    <w:rsid w:val="008F6595"/>
    <w:rsid w:val="00911598"/>
    <w:rsid w:val="009143CF"/>
    <w:rsid w:val="00920574"/>
    <w:rsid w:val="00925668"/>
    <w:rsid w:val="00932B0A"/>
    <w:rsid w:val="00933560"/>
    <w:rsid w:val="00936268"/>
    <w:rsid w:val="009457B5"/>
    <w:rsid w:val="00945DF7"/>
    <w:rsid w:val="0096306C"/>
    <w:rsid w:val="00964890"/>
    <w:rsid w:val="00964C37"/>
    <w:rsid w:val="00967354"/>
    <w:rsid w:val="009724EF"/>
    <w:rsid w:val="009731A2"/>
    <w:rsid w:val="00974E9D"/>
    <w:rsid w:val="009819F1"/>
    <w:rsid w:val="009866FB"/>
    <w:rsid w:val="00996337"/>
    <w:rsid w:val="009B1584"/>
    <w:rsid w:val="009D1E70"/>
    <w:rsid w:val="009D706C"/>
    <w:rsid w:val="009E0593"/>
    <w:rsid w:val="009E12C9"/>
    <w:rsid w:val="009F280B"/>
    <w:rsid w:val="009F452A"/>
    <w:rsid w:val="009F57C2"/>
    <w:rsid w:val="00A0047C"/>
    <w:rsid w:val="00A00540"/>
    <w:rsid w:val="00A252A4"/>
    <w:rsid w:val="00A37B3C"/>
    <w:rsid w:val="00A511C6"/>
    <w:rsid w:val="00A720A5"/>
    <w:rsid w:val="00A722BB"/>
    <w:rsid w:val="00A74345"/>
    <w:rsid w:val="00A76C00"/>
    <w:rsid w:val="00A82CAC"/>
    <w:rsid w:val="00A86EE4"/>
    <w:rsid w:val="00A96336"/>
    <w:rsid w:val="00AA21D5"/>
    <w:rsid w:val="00AA26C3"/>
    <w:rsid w:val="00AA310E"/>
    <w:rsid w:val="00AA6447"/>
    <w:rsid w:val="00AB06D3"/>
    <w:rsid w:val="00AB17A7"/>
    <w:rsid w:val="00AB4C7F"/>
    <w:rsid w:val="00AB7A8E"/>
    <w:rsid w:val="00AC756E"/>
    <w:rsid w:val="00AE64D0"/>
    <w:rsid w:val="00AF3BFD"/>
    <w:rsid w:val="00B05B1A"/>
    <w:rsid w:val="00B1D97F"/>
    <w:rsid w:val="00B274FF"/>
    <w:rsid w:val="00B377D4"/>
    <w:rsid w:val="00B50AE3"/>
    <w:rsid w:val="00B65F70"/>
    <w:rsid w:val="00B777BE"/>
    <w:rsid w:val="00B85B52"/>
    <w:rsid w:val="00B97756"/>
    <w:rsid w:val="00BB6D93"/>
    <w:rsid w:val="00BB7563"/>
    <w:rsid w:val="00BC3CA3"/>
    <w:rsid w:val="00BD1BAD"/>
    <w:rsid w:val="00BE4BD0"/>
    <w:rsid w:val="00C01DF6"/>
    <w:rsid w:val="00C03C98"/>
    <w:rsid w:val="00C14F0E"/>
    <w:rsid w:val="00C22E34"/>
    <w:rsid w:val="00C24F89"/>
    <w:rsid w:val="00C3108A"/>
    <w:rsid w:val="00C32CC9"/>
    <w:rsid w:val="00C40D6A"/>
    <w:rsid w:val="00C468B6"/>
    <w:rsid w:val="00C468BA"/>
    <w:rsid w:val="00C46F2C"/>
    <w:rsid w:val="00C64119"/>
    <w:rsid w:val="00C72B20"/>
    <w:rsid w:val="00C807B4"/>
    <w:rsid w:val="00C8088C"/>
    <w:rsid w:val="00C85161"/>
    <w:rsid w:val="00C936E5"/>
    <w:rsid w:val="00CA3A19"/>
    <w:rsid w:val="00CA702B"/>
    <w:rsid w:val="00CA79D6"/>
    <w:rsid w:val="00CB390D"/>
    <w:rsid w:val="00CF7068"/>
    <w:rsid w:val="00D03148"/>
    <w:rsid w:val="00D22F88"/>
    <w:rsid w:val="00D261BC"/>
    <w:rsid w:val="00D355B3"/>
    <w:rsid w:val="00D41965"/>
    <w:rsid w:val="00D6590F"/>
    <w:rsid w:val="00D80B8A"/>
    <w:rsid w:val="00DA07AB"/>
    <w:rsid w:val="00DB19FF"/>
    <w:rsid w:val="00DB7BA7"/>
    <w:rsid w:val="00DD0357"/>
    <w:rsid w:val="00DD7683"/>
    <w:rsid w:val="00DE1795"/>
    <w:rsid w:val="00DF37B7"/>
    <w:rsid w:val="00E01782"/>
    <w:rsid w:val="00E07270"/>
    <w:rsid w:val="00E21ED1"/>
    <w:rsid w:val="00E22917"/>
    <w:rsid w:val="00E23366"/>
    <w:rsid w:val="00E474CF"/>
    <w:rsid w:val="00E84230"/>
    <w:rsid w:val="00E86A91"/>
    <w:rsid w:val="00E95DA3"/>
    <w:rsid w:val="00EB536D"/>
    <w:rsid w:val="00EC4035"/>
    <w:rsid w:val="00EC5027"/>
    <w:rsid w:val="00EC7770"/>
    <w:rsid w:val="00ED63CD"/>
    <w:rsid w:val="00EE4845"/>
    <w:rsid w:val="00F02FC4"/>
    <w:rsid w:val="00F20C4D"/>
    <w:rsid w:val="00F372C7"/>
    <w:rsid w:val="00F51774"/>
    <w:rsid w:val="00F62FBD"/>
    <w:rsid w:val="00F7088B"/>
    <w:rsid w:val="00F75813"/>
    <w:rsid w:val="00F80A0C"/>
    <w:rsid w:val="00F84879"/>
    <w:rsid w:val="00F85585"/>
    <w:rsid w:val="00FA1198"/>
    <w:rsid w:val="00FB0F6E"/>
    <w:rsid w:val="00FC30DD"/>
    <w:rsid w:val="00FD196C"/>
    <w:rsid w:val="00FD73DF"/>
    <w:rsid w:val="00FE2309"/>
    <w:rsid w:val="00FE36D9"/>
    <w:rsid w:val="00FF5002"/>
    <w:rsid w:val="00FF70BF"/>
    <w:rsid w:val="00FF7A23"/>
    <w:rsid w:val="0218BAC9"/>
    <w:rsid w:val="0581DD9F"/>
    <w:rsid w:val="058D827A"/>
    <w:rsid w:val="0C70A4A6"/>
    <w:rsid w:val="100CF1F2"/>
    <w:rsid w:val="13D98B2F"/>
    <w:rsid w:val="1408F074"/>
    <w:rsid w:val="15A79FE4"/>
    <w:rsid w:val="198A5ADA"/>
    <w:rsid w:val="19C76522"/>
    <w:rsid w:val="1A402193"/>
    <w:rsid w:val="1A7AAC5E"/>
    <w:rsid w:val="1AD96B2C"/>
    <w:rsid w:val="1FAEA10F"/>
    <w:rsid w:val="2271ED27"/>
    <w:rsid w:val="228901F9"/>
    <w:rsid w:val="23C3BC9D"/>
    <w:rsid w:val="257BB784"/>
    <w:rsid w:val="283C8D6F"/>
    <w:rsid w:val="28655B4F"/>
    <w:rsid w:val="299079CA"/>
    <w:rsid w:val="2ACA4E49"/>
    <w:rsid w:val="2C38764D"/>
    <w:rsid w:val="3158317B"/>
    <w:rsid w:val="318EE236"/>
    <w:rsid w:val="349B4E69"/>
    <w:rsid w:val="34AD5A9B"/>
    <w:rsid w:val="357611B5"/>
    <w:rsid w:val="425C0636"/>
    <w:rsid w:val="43FAF3E0"/>
    <w:rsid w:val="451868A0"/>
    <w:rsid w:val="4854255B"/>
    <w:rsid w:val="4A092712"/>
    <w:rsid w:val="4A1A2907"/>
    <w:rsid w:val="4B3CE274"/>
    <w:rsid w:val="4BB028DA"/>
    <w:rsid w:val="4BB67913"/>
    <w:rsid w:val="4F4F3D67"/>
    <w:rsid w:val="51645988"/>
    <w:rsid w:val="527C9C03"/>
    <w:rsid w:val="54186C64"/>
    <w:rsid w:val="5F7A40CD"/>
    <w:rsid w:val="5FAC64D2"/>
    <w:rsid w:val="617C4C02"/>
    <w:rsid w:val="61CA3548"/>
    <w:rsid w:val="6259B368"/>
    <w:rsid w:val="62B96080"/>
    <w:rsid w:val="62C41662"/>
    <w:rsid w:val="647B5DA8"/>
    <w:rsid w:val="697077F0"/>
    <w:rsid w:val="6AED9FA7"/>
    <w:rsid w:val="6C123D70"/>
    <w:rsid w:val="6FFFCF22"/>
    <w:rsid w:val="7208C3AF"/>
    <w:rsid w:val="72A7CBA5"/>
    <w:rsid w:val="74167C12"/>
    <w:rsid w:val="74497982"/>
    <w:rsid w:val="7494279A"/>
    <w:rsid w:val="762FF7FB"/>
    <w:rsid w:val="7662C535"/>
    <w:rsid w:val="77B7D2C0"/>
    <w:rsid w:val="787BC350"/>
    <w:rsid w:val="78D03B3F"/>
    <w:rsid w:val="796AEF7A"/>
    <w:rsid w:val="7992942B"/>
    <w:rsid w:val="79962B19"/>
    <w:rsid w:val="7B760081"/>
    <w:rsid w:val="7E21E183"/>
    <w:rsid w:val="7ECE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B149C"/>
  <w15:docId w15:val="{1FE61EFD-A77D-4172-B2CE-523ACD17F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7434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74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07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0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7B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36C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6C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6C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6C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6C0B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74345"/>
    <w:rPr>
      <w:rFonts w:ascii="Times New Roman" w:eastAsia="Times New Roman" w:hAnsi="Times New Roman" w:cs="Times New Roman"/>
      <w:b/>
      <w:sz w:val="20"/>
      <w:szCs w:val="20"/>
    </w:rPr>
  </w:style>
  <w:style w:type="paragraph" w:styleId="Revision">
    <w:name w:val="Revision"/>
    <w:hidden/>
    <w:uiPriority w:val="99"/>
    <w:semiHidden/>
    <w:rsid w:val="00BD1BAD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02741C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D65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sc1">
    <w:name w:val="desc1"/>
    <w:basedOn w:val="DefaultParagraphFont"/>
    <w:rsid w:val="00A720A5"/>
    <w:rPr>
      <w:color w:val="111111"/>
    </w:rPr>
  </w:style>
  <w:style w:type="paragraph" w:styleId="BodyText">
    <w:name w:val="Body Text"/>
    <w:basedOn w:val="Normal"/>
    <w:link w:val="BodyTextChar"/>
    <w:uiPriority w:val="99"/>
    <w:semiHidden/>
    <w:unhideWhenUsed/>
    <w:rsid w:val="002B3AC7"/>
    <w:pPr>
      <w:spacing w:after="0" w:line="240" w:lineRule="auto"/>
    </w:pPr>
    <w:rPr>
      <w:rFonts w:ascii="Times New Roman" w:eastAsiaTheme="minorHAnsi" w:hAnsi="Times New Roman" w:cs="Times New Roman"/>
      <w:sz w:val="28"/>
      <w:szCs w:val="28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2B3AC7"/>
    <w:rPr>
      <w:rFonts w:ascii="Times New Roman" w:eastAsiaTheme="minorHAnsi" w:hAnsi="Times New Roman" w:cs="Times New Roman"/>
      <w:sz w:val="28"/>
      <w:szCs w:val="28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F20C4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06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88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65F2CD85E54F4AAFCAD0D5321C1932" ma:contentTypeVersion="20" ma:contentTypeDescription="Create a new document." ma:contentTypeScope="" ma:versionID="da62aff157a7a05a45e2ae25c71e51c8">
  <xsd:schema xmlns:xsd="http://www.w3.org/2001/XMLSchema" xmlns:xs="http://www.w3.org/2001/XMLSchema" xmlns:p="http://schemas.microsoft.com/office/2006/metadata/properties" xmlns:ns2="02c0a7a6-212a-48a7-bf45-baae7fb7ba99" xmlns:ns3="67c142e7-1a69-4cec-96a6-e763ab1bd52c" targetNamespace="http://schemas.microsoft.com/office/2006/metadata/properties" ma:root="true" ma:fieldsID="3989a186196819156553d0a2716942f0" ns2:_="" ns3:_="">
    <xsd:import namespace="02c0a7a6-212a-48a7-bf45-baae7fb7ba99"/>
    <xsd:import namespace="67c142e7-1a69-4cec-96a6-e763ab1bd5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0a7a6-212a-48a7-bf45-baae7fb7b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30dd2b8-3166-4cef-ab42-ac4e4b6a45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c142e7-1a69-4cec-96a6-e763ab1bd52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f2657b5-258b-418f-b102-c217872d6b53}" ma:internalName="TaxCatchAll" ma:showField="CatchAllData" ma:web="67c142e7-1a69-4cec-96a6-e763ab1bd5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7c142e7-1a69-4cec-96a6-e763ab1bd52c" xsi:nil="true"/>
    <lcf76f155ced4ddcb4097134ff3c332f xmlns="02c0a7a6-212a-48a7-bf45-baae7fb7ba9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523020-632C-4AD6-9BD5-27C8C860CE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c0a7a6-212a-48a7-bf45-baae7fb7ba99"/>
    <ds:schemaRef ds:uri="67c142e7-1a69-4cec-96a6-e763ab1bd5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7471CF-71D7-487C-9E06-8838054CFFA3}">
  <ds:schemaRefs>
    <ds:schemaRef ds:uri="http://schemas.microsoft.com/office/2006/metadata/properties"/>
    <ds:schemaRef ds:uri="http://schemas.microsoft.com/office/infopath/2007/PartnerControls"/>
    <ds:schemaRef ds:uri="67c142e7-1a69-4cec-96a6-e763ab1bd52c"/>
    <ds:schemaRef ds:uri="02c0a7a6-212a-48a7-bf45-baae7fb7ba99"/>
  </ds:schemaRefs>
</ds:datastoreItem>
</file>

<file path=customXml/itemProps3.xml><?xml version="1.0" encoding="utf-8"?>
<ds:datastoreItem xmlns:ds="http://schemas.openxmlformats.org/officeDocument/2006/customXml" ds:itemID="{8D6675C1-1EB8-4350-BFDD-231A6D7FBB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798</Words>
  <Characters>4549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Stoke on Trent College</Company>
  <LinksUpToDate>false</LinksUpToDate>
  <CharactersWithSpaces>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pcawl1sc</dc:creator>
  <cp:lastModifiedBy>Rachel Greenway</cp:lastModifiedBy>
  <cp:revision>2</cp:revision>
  <cp:lastPrinted>2022-01-12T13:30:00Z</cp:lastPrinted>
  <dcterms:created xsi:type="dcterms:W3CDTF">2024-06-10T11:02:00Z</dcterms:created>
  <dcterms:modified xsi:type="dcterms:W3CDTF">2024-06-10T11:02:00Z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0x0101003C65F2CD85E54F4AAFCAD0D5321C1932</vt:lpwstr>
  </property>
  <property fmtid="{D5CDD505-2E9C-101B-9397-08002B2CF9AE}" pid="3" name="GrammarlyDocumentId">
    <vt:lpwstr>3de152655b1dd7dcfb7892d12ae0fa493b65474b90c91aceb570ab11c1b1c8e5</vt:lpwstr>
  </property>
  <property fmtid="{D5CDD505-2E9C-101B-9397-08002B2CF9AE}" pid="4" name="MediaServiceImageTags">
    <vt:lpwstr/>
  </property>
</Properties>
</file>